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9A" w:rsidRPr="00204038" w:rsidRDefault="00174E9A" w:rsidP="00174E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74E9A" w:rsidRPr="00204038" w:rsidRDefault="00174E9A" w:rsidP="00174E9A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FC7992" w:rsidRDefault="00174E9A" w:rsidP="00833D5A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74E9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Код ДК 021-2015-09120000-6 "Газове паливо" (природний газ)</w:t>
            </w: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174E9A" w:rsidRDefault="00174E9A" w:rsidP="00833D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15CA">
              <w:rPr>
                <w:rFonts w:ascii="Times New Roman" w:hAnsi="Times New Roman"/>
                <w:sz w:val="24"/>
                <w:szCs w:val="24"/>
              </w:rPr>
              <w:t xml:space="preserve">Переговорна процедура закупівлі </w:t>
            </w:r>
            <w:r>
              <w:rPr>
                <w:rFonts w:ascii="Times New Roman" w:hAnsi="Times New Roman"/>
                <w:sz w:val="24"/>
                <w:szCs w:val="24"/>
              </w:rPr>
              <w:t>(скорочена)</w:t>
            </w:r>
          </w:p>
          <w:p w:rsidR="00174E9A" w:rsidRPr="00A93408" w:rsidRDefault="00174E9A" w:rsidP="00833D5A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174E9A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174E9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UA-2021-01-12-003397-a</w:t>
            </w: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2002E5" w:rsidRDefault="002002E5" w:rsidP="00833D5A">
            <w:pPr>
              <w:jc w:val="both"/>
              <w:rPr>
                <w:sz w:val="24"/>
                <w:szCs w:val="24"/>
              </w:rPr>
            </w:pPr>
            <w:r w:rsidRPr="00200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 саме Кодексом газотранспортної системи, затвердженим Постановою НКРЕКП від 30.09.2015 року №2493</w:t>
            </w:r>
            <w:r w:rsidR="00F10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Кодексом газорозподільних систем </w:t>
            </w:r>
            <w:r w:rsidR="00F10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затвердженим Постановою </w:t>
            </w:r>
            <w:r w:rsidR="00F10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НКРЕКП від 30.09.2015 року №2494 та Правилами постачання природного газу, затвердженими Постановою НКРЕКП від 30.09.2015 року №2496</w:t>
            </w:r>
            <w:bookmarkStart w:id="0" w:name="_GoBack"/>
            <w:bookmarkEnd w:id="0"/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174E9A" w:rsidRPr="00E31A28" w:rsidRDefault="00174E9A" w:rsidP="00174E9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     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396 000,00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грн.</w:t>
            </w: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B50F1D" w:rsidRDefault="002002E5" w:rsidP="002002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330 000,00</w:t>
            </w:r>
            <w:r w:rsidR="00174E9A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174E9A"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396 000,00</w:t>
            </w:r>
            <w:r w:rsidR="00174E9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174E9A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  <w:r w:rsidR="00174E9A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  <w:r w:rsidR="00174E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174E9A" w:rsidRDefault="00174E9A" w:rsidP="00174E9A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чікуван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ь </w:t>
            </w:r>
            <w:r w:rsidRPr="00B50F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предмета закупівлі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ена</w:t>
            </w:r>
            <w:proofErr w:type="spellEnd"/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як добуток необхідного обсягу товарів/послу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г та ціни (тарифу),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запропонованої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ТОВ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Львівгаззбут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»</w:t>
            </w:r>
            <w:r w:rsidR="002002E5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за результатами </w:t>
            </w:r>
            <w:proofErr w:type="spellStart"/>
            <w:r w:rsidR="002002E5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переговорів</w:t>
            </w:r>
            <w:proofErr w:type="spellEnd"/>
            <w:r w:rsidR="002002E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:rsidR="00174E9A" w:rsidRPr="00174E9A" w:rsidRDefault="00174E9A" w:rsidP="00174E9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Прогноз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ована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потреба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природного газу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становить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40 000</w:t>
            </w:r>
            <w:r w:rsidRPr="001B7EE4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куб.м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174E9A" w:rsidRDefault="00174E9A" w:rsidP="00833D5A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чікувана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вартість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г</w:t>
            </w:r>
            <w:proofErr w:type="spellEnd"/>
            <w:r w:rsidRPr="00B50F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=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ru-RU" w:eastAsia="uk-UA"/>
              </w:rPr>
              <w:t>40 000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ru-RU" w:eastAsia="uk-UA"/>
              </w:rPr>
              <w:t>куб. м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ru-RU" w:eastAsia="uk-UA"/>
              </w:rPr>
              <w:t>.(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ru-RU" w:eastAsia="uk-UA"/>
              </w:rPr>
              <w:t>обсяг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ru-RU" w:eastAsia="uk-UA"/>
              </w:rPr>
              <w:t>)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*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ru-RU" w:eastAsia="uk-UA"/>
              </w:rPr>
              <w:t>9.90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грн.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(ціна)</w:t>
            </w:r>
          </w:p>
          <w:p w:rsidR="00174E9A" w:rsidRPr="003B2397" w:rsidRDefault="00174E9A" w:rsidP="00174E9A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Отже,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очікувана вартість закупівлі становить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val="ru-RU" w:eastAsia="uk-UA"/>
              </w:rPr>
              <w:t>396 000,00</w:t>
            </w:r>
            <w:r w:rsidRPr="003878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 xml:space="preserve"> грн.</w:t>
            </w:r>
          </w:p>
        </w:tc>
      </w:tr>
    </w:tbl>
    <w:p w:rsidR="00174E9A" w:rsidRDefault="00174E9A" w:rsidP="00174E9A"/>
    <w:p w:rsidR="00174E9A" w:rsidRDefault="00174E9A" w:rsidP="00174E9A"/>
    <w:p w:rsidR="00174E9A" w:rsidRDefault="00174E9A" w:rsidP="00174E9A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55"/>
    <w:rsid w:val="00174E9A"/>
    <w:rsid w:val="002002E5"/>
    <w:rsid w:val="00597F55"/>
    <w:rsid w:val="00E03F72"/>
    <w:rsid w:val="00E040E3"/>
    <w:rsid w:val="00F1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9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9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2021-03-05T10:13:00Z</dcterms:created>
  <dcterms:modified xsi:type="dcterms:W3CDTF">2021-03-05T10:37:00Z</dcterms:modified>
</cp:coreProperties>
</file>