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EA" w:rsidRDefault="007F3AEA" w:rsidP="007F3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F3AEA" w:rsidRDefault="007F3AEA" w:rsidP="007F3AEA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(відповідно до пункту 4</w:t>
      </w:r>
      <w:r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Pr="007F3AEA" w:rsidRDefault="007F3AEA" w:rsidP="007F3AE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</w:pPr>
            <w:r w:rsidRPr="007F3AE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Послуги із забезпечення медичною допомогою ( код ДК 021:2015: 85110000-3 – Послуги лікувальних закладів та супутні послуги, ДК 021:2015: 85111000-0 — Послуги лікувальних закладів )</w:t>
            </w: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EA" w:rsidRDefault="007F3A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Спрощена закупівля</w:t>
            </w:r>
          </w:p>
          <w:p w:rsidR="007F3AEA" w:rsidRDefault="007F3AEA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Pr="006A171C" w:rsidRDefault="006A171C">
            <w:pPr>
              <w:rPr>
                <w:rFonts w:ascii="Times New Roman" w:hAnsi="Times New Roman"/>
                <w:sz w:val="24"/>
                <w:szCs w:val="24"/>
              </w:rPr>
            </w:pPr>
            <w:r w:rsidRPr="006A171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UA-2021-03-16-012291-c</w:t>
            </w: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 підготовані </w:t>
            </w:r>
            <w:r w:rsidR="009A1A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Бухгалтер</w:t>
            </w:r>
            <w:proofErr w:type="spellStart"/>
            <w:r w:rsidR="009A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ією</w:t>
            </w:r>
            <w:proofErr w:type="spellEnd"/>
            <w:r w:rsidR="009A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уповноваженою особою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Дрогобицького державного педагогічного університету імені Івана Франка.</w:t>
            </w:r>
          </w:p>
          <w:p w:rsidR="007F3AEA" w:rsidRDefault="007F3AE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Згідно з інформацією наданою </w:t>
            </w:r>
            <w:r w:rsidR="009A1A66" w:rsidRPr="009A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</w:t>
            </w:r>
            <w:r w:rsidR="009A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ією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Дрогобицького державного педагогічного університету імені Івана Франка </w:t>
            </w:r>
            <w:r w:rsidR="00014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належного надання послуг із забезпечення медичною допомогою необхідні такі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закупівлі: </w:t>
            </w:r>
          </w:p>
          <w:p w:rsidR="0055132A" w:rsidRPr="0055132A" w:rsidRDefault="0055132A" w:rsidP="0055132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Місце безпосереднього надання Послуг має протягом усього часу дії цього Договору відповідати державним санітарним нормам й правилам, вимогам щодо функціонального зонування та оснащення, а також іншим вимогам, встановленим законодавством.</w:t>
            </w:r>
          </w:p>
          <w:p w:rsidR="0055132A" w:rsidRPr="0055132A" w:rsidRDefault="0055132A" w:rsidP="0055132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роботи Виконавця з надання Послуг Пацієнтам встановлюється Виконавцем та Замовником з урахуванням вимог законодавства України. Режим роботи Виконавця та графік прийому Пацієнтів  встановлено таким чином : робочі дні з 8.00 год до 19.00 год.</w:t>
            </w:r>
          </w:p>
          <w:p w:rsidR="0055132A" w:rsidRPr="0055132A" w:rsidRDefault="0055132A" w:rsidP="0055132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Якість  послуги має відповідати стандартам та нормативно-правовим актам, які діють на території  України та регулюють порядок надання таких послуг.</w:t>
            </w:r>
          </w:p>
          <w:p w:rsidR="0055132A" w:rsidRPr="0055132A" w:rsidRDefault="0055132A" w:rsidP="0055132A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Учаснику необхідно надати дозвільні документи (ліцензії, дозволи тощо) передбачені чинним законодавством на провадження господарської дія</w:t>
            </w:r>
            <w:r w:rsidR="006A17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льності з надання лікарських по</w:t>
            </w:r>
            <w:r w:rsidR="006A171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</w:t>
            </w:r>
            <w:r w:rsidRPr="00551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луг.</w:t>
            </w:r>
          </w:p>
          <w:p w:rsidR="007F3AEA" w:rsidRDefault="007F3AEA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2021 рік і складає </w:t>
            </w:r>
          </w:p>
          <w:p w:rsidR="007F3AEA" w:rsidRDefault="006A171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en-US" w:eastAsia="uk-UA"/>
              </w:rPr>
              <w:t>136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en-US" w:eastAsia="uk-UA"/>
              </w:rPr>
              <w:t>285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en-US" w:eastAsia="uk-UA"/>
              </w:rPr>
              <w:t>0</w:t>
            </w:r>
            <w:r w:rsidR="007F3A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6A171C" w:rsidP="006A171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113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570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8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3</w:t>
            </w:r>
            <w:r w:rsidR="007F3A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7F3AEA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Pr="006A171C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136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  <w:r w:rsidRPr="006A171C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285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,0</w:t>
            </w:r>
            <w:r w:rsidRPr="006A171C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0</w:t>
            </w:r>
            <w:r w:rsidR="007F3AE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7F3AEA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7F3AEA" w:rsidTr="007F3A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очікуваної вартості предмета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EA" w:rsidRDefault="007F3AEA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lastRenderedPageBreak/>
              <w:t xml:space="preserve">Очікувана вартість закупівлі сформована </w:t>
            </w:r>
            <w:r w:rsidR="009A1A66" w:rsidRPr="009A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</w:t>
            </w:r>
            <w:r w:rsidR="009A1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ією та уповноваженою особою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Дрогобицького державного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педагогічного університету імені Івана Франка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на підставі договорів укладених на надання аналогічних послуг у минулих періодах.</w:t>
            </w:r>
          </w:p>
        </w:tc>
      </w:tr>
    </w:tbl>
    <w:p w:rsidR="007F3AEA" w:rsidRDefault="007F3AEA" w:rsidP="007F3AEA"/>
    <w:p w:rsidR="007F3AEA" w:rsidRDefault="007F3AEA" w:rsidP="007F3AEA"/>
    <w:p w:rsidR="007F3AEA" w:rsidRDefault="007F3AEA" w:rsidP="007F3AEA"/>
    <w:p w:rsidR="007F3AEA" w:rsidRDefault="007F3AEA" w:rsidP="007F3AEA"/>
    <w:p w:rsidR="007F3AEA" w:rsidRDefault="007F3AEA" w:rsidP="007F3AEA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71CD9"/>
    <w:multiLevelType w:val="hybridMultilevel"/>
    <w:tmpl w:val="41DC13B8"/>
    <w:lvl w:ilvl="0" w:tplc="99F26594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6F"/>
    <w:rsid w:val="00014133"/>
    <w:rsid w:val="002431DE"/>
    <w:rsid w:val="0055132A"/>
    <w:rsid w:val="006A171C"/>
    <w:rsid w:val="007F3AEA"/>
    <w:rsid w:val="009A1A66"/>
    <w:rsid w:val="00BC356F"/>
    <w:rsid w:val="00D56F5D"/>
    <w:rsid w:val="00E03F72"/>
    <w:rsid w:val="00E0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E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E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2021-02-18T09:19:00Z</dcterms:created>
  <dcterms:modified xsi:type="dcterms:W3CDTF">2021-04-19T12:27:00Z</dcterms:modified>
</cp:coreProperties>
</file>