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A" w:rsidRPr="00040A42" w:rsidRDefault="00174E9A" w:rsidP="00321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A4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040A42" w:rsidRDefault="00174E9A" w:rsidP="0032130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40A42">
        <w:rPr>
          <w:rFonts w:ascii="Times New Roman" w:hAnsi="Times New Roman"/>
          <w:sz w:val="24"/>
          <w:szCs w:val="24"/>
        </w:rPr>
        <w:t>(відповідно до пункту 4</w:t>
      </w:r>
      <w:r w:rsidRPr="00040A42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040A42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CB0FD2" w:rsidRPr="00040A42" w:rsidTr="00833D5A">
        <w:tc>
          <w:tcPr>
            <w:tcW w:w="421" w:type="dxa"/>
            <w:shd w:val="clear" w:color="auto" w:fill="auto"/>
          </w:tcPr>
          <w:p w:rsidR="00174E9A" w:rsidRPr="00040A42" w:rsidRDefault="00174E9A" w:rsidP="0032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A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040A42" w:rsidRDefault="00174E9A" w:rsidP="00321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42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E866FA" w:rsidRDefault="006A6671" w:rsidP="003213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bookmarkStart w:id="0" w:name="_GoBack"/>
            <w:r w:rsidRPr="00E866FA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Послуги з поводження із побутовими відходами </w:t>
            </w:r>
            <w:bookmarkEnd w:id="0"/>
            <w:r w:rsidRPr="00E866FA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ДК 021:2015: 90510000-5: Утилізація/видалення сміття та поводження зі сміттям</w:t>
            </w:r>
          </w:p>
        </w:tc>
      </w:tr>
      <w:tr w:rsidR="00CB0FD2" w:rsidRPr="00040A42" w:rsidTr="00833D5A">
        <w:tc>
          <w:tcPr>
            <w:tcW w:w="421" w:type="dxa"/>
            <w:shd w:val="clear" w:color="auto" w:fill="auto"/>
          </w:tcPr>
          <w:p w:rsidR="00174E9A" w:rsidRPr="00040A42" w:rsidRDefault="00174E9A" w:rsidP="00321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A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74E9A" w:rsidRPr="00040A42" w:rsidRDefault="00174E9A" w:rsidP="003213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0A42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74E9A" w:rsidRPr="00040A42" w:rsidRDefault="00662508" w:rsidP="003213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відкриті торги з особливостями</w:t>
            </w:r>
          </w:p>
        </w:tc>
      </w:tr>
      <w:tr w:rsidR="00C15F32" w:rsidRPr="00040A42" w:rsidTr="008043BA">
        <w:trPr>
          <w:trHeight w:val="318"/>
        </w:trPr>
        <w:tc>
          <w:tcPr>
            <w:tcW w:w="421" w:type="dxa"/>
            <w:shd w:val="clear" w:color="auto" w:fill="auto"/>
          </w:tcPr>
          <w:p w:rsidR="00C15F32" w:rsidRPr="00040A42" w:rsidRDefault="00C15F32" w:rsidP="0032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A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C15F32" w:rsidRPr="00040A42" w:rsidRDefault="00C15F32" w:rsidP="00321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42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040A42" w:rsidRDefault="006A6671" w:rsidP="0032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A42">
              <w:rPr>
                <w:rFonts w:ascii="Times New Roman" w:hAnsi="Times New Roman"/>
                <w:sz w:val="24"/>
                <w:szCs w:val="24"/>
              </w:rPr>
              <w:t>UA-2022-12-19-014608-a</w:t>
            </w:r>
          </w:p>
        </w:tc>
      </w:tr>
      <w:tr w:rsidR="00C15F32" w:rsidRPr="00040A42" w:rsidTr="00DF5D5F">
        <w:trPr>
          <w:trHeight w:val="547"/>
        </w:trPr>
        <w:tc>
          <w:tcPr>
            <w:tcW w:w="421" w:type="dxa"/>
            <w:shd w:val="clear" w:color="auto" w:fill="auto"/>
          </w:tcPr>
          <w:p w:rsidR="00C15F32" w:rsidRPr="00040A42" w:rsidRDefault="00C15F32" w:rsidP="0032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A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C15F32" w:rsidRPr="00040A42" w:rsidRDefault="00C15F32" w:rsidP="00321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040A42" w:rsidRPr="00040A42" w:rsidRDefault="00040A42" w:rsidP="00040A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на підставі  П</w:t>
            </w:r>
            <w:r w:rsidRPr="00040A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равил надання послуг з поводження з побутовими відходами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A6671" w:rsidRPr="00040A42" w:rsidRDefault="006A6671" w:rsidP="00991C9A">
            <w:pPr>
              <w:tabs>
                <w:tab w:val="left" w:pos="284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040A42">
              <w:rPr>
                <w:rFonts w:ascii="Times New Roman" w:hAnsi="Times New Roman"/>
                <w:b/>
                <w:sz w:val="24"/>
                <w:szCs w:val="24"/>
              </w:rPr>
              <w:t>Графіки вивозу та дислокація майданчиків</w:t>
            </w:r>
            <w:r w:rsidRPr="00040A4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480"/>
              <w:gridCol w:w="2410"/>
              <w:gridCol w:w="1456"/>
              <w:gridCol w:w="1520"/>
            </w:tblGrid>
            <w:tr w:rsidR="006A6671" w:rsidRPr="00040A42" w:rsidTr="00206B9B">
              <w:tc>
                <w:tcPr>
                  <w:tcW w:w="48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41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Адреса обслуговування</w:t>
                  </w:r>
                </w:p>
              </w:tc>
              <w:tc>
                <w:tcPr>
                  <w:tcW w:w="1456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Кількість, об’єм контейнерів</w:t>
                  </w:r>
                </w:p>
              </w:tc>
              <w:tc>
                <w:tcPr>
                  <w:tcW w:w="1520" w:type="dxa"/>
                </w:tcPr>
                <w:p w:rsidR="006A6671" w:rsidRPr="00040A42" w:rsidRDefault="006A6671" w:rsidP="00206B9B">
                  <w:pPr>
                    <w:spacing w:after="0" w:line="240" w:lineRule="auto"/>
                    <w:ind w:left="-147" w:right="-8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A6671" w:rsidRPr="00040A42" w:rsidRDefault="006A6671" w:rsidP="00206B9B">
                  <w:pPr>
                    <w:spacing w:after="0" w:line="240" w:lineRule="auto"/>
                    <w:ind w:left="-147" w:right="-8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Періодичність</w:t>
                  </w:r>
                </w:p>
              </w:tc>
            </w:tr>
            <w:tr w:rsidR="006A6671" w:rsidRPr="00040A42" w:rsidTr="00206B9B">
              <w:tc>
                <w:tcPr>
                  <w:tcW w:w="48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 xml:space="preserve">Гуртожиток №5 за адресою м. Дрогобич вул. В.Великого 5  </w:t>
                  </w:r>
                </w:p>
              </w:tc>
              <w:tc>
                <w:tcPr>
                  <w:tcW w:w="1456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6 шт.</w:t>
                  </w:r>
                </w:p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 xml:space="preserve">1,1 </w:t>
                  </w:r>
                  <w:proofErr w:type="spellStart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м.куб</w:t>
                  </w:r>
                  <w:proofErr w:type="spellEnd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2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2р / тиждень</w:t>
                  </w:r>
                </w:p>
              </w:tc>
            </w:tr>
            <w:tr w:rsidR="006A6671" w:rsidRPr="00040A42" w:rsidTr="00206B9B">
              <w:tc>
                <w:tcPr>
                  <w:tcW w:w="48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Навчальний корпус №5 вул. І.Франка 36</w:t>
                  </w:r>
                </w:p>
              </w:tc>
              <w:tc>
                <w:tcPr>
                  <w:tcW w:w="1456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1 шт.</w:t>
                  </w:r>
                </w:p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 xml:space="preserve">1,1 </w:t>
                  </w:r>
                  <w:proofErr w:type="spellStart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м.куб</w:t>
                  </w:r>
                  <w:proofErr w:type="spellEnd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2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2р /  місяць</w:t>
                  </w:r>
                </w:p>
              </w:tc>
            </w:tr>
            <w:tr w:rsidR="006A6671" w:rsidRPr="00040A42" w:rsidTr="00206B9B">
              <w:tc>
                <w:tcPr>
                  <w:tcW w:w="48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Навчальний корпус №6  м. Дрогобич вул. Лесі Українки 29</w:t>
                  </w:r>
                </w:p>
              </w:tc>
              <w:tc>
                <w:tcPr>
                  <w:tcW w:w="1456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2 шт.</w:t>
                  </w:r>
                </w:p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 xml:space="preserve">1,1 </w:t>
                  </w:r>
                  <w:proofErr w:type="spellStart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м.куб</w:t>
                  </w:r>
                  <w:proofErr w:type="spellEnd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2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2р /  місяць</w:t>
                  </w:r>
                </w:p>
              </w:tc>
            </w:tr>
            <w:tr w:rsidR="006A6671" w:rsidRPr="00040A42" w:rsidTr="00206B9B">
              <w:tc>
                <w:tcPr>
                  <w:tcW w:w="48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Навчальний корпус №10  м. Дрогобич вул. Тараса Шевченка 24</w:t>
                  </w:r>
                </w:p>
              </w:tc>
              <w:tc>
                <w:tcPr>
                  <w:tcW w:w="1456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1 шт.</w:t>
                  </w:r>
                </w:p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 xml:space="preserve">1,1 </w:t>
                  </w:r>
                  <w:proofErr w:type="spellStart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м.куб</w:t>
                  </w:r>
                  <w:proofErr w:type="spellEnd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2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2р /  місяць</w:t>
                  </w:r>
                </w:p>
              </w:tc>
            </w:tr>
            <w:tr w:rsidR="006A6671" w:rsidRPr="00040A42" w:rsidTr="00206B9B">
              <w:tc>
                <w:tcPr>
                  <w:tcW w:w="48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Навчальний корпус №3 м. Дрогобич вул. </w:t>
                  </w:r>
                  <w:proofErr w:type="spellStart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Стрийська</w:t>
                  </w:r>
                  <w:proofErr w:type="spellEnd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1456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1 шт.</w:t>
                  </w:r>
                </w:p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 xml:space="preserve">1,1 </w:t>
                  </w:r>
                  <w:proofErr w:type="spellStart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м.куб</w:t>
                  </w:r>
                  <w:proofErr w:type="spellEnd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2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2р /  місяць</w:t>
                  </w:r>
                </w:p>
              </w:tc>
            </w:tr>
            <w:tr w:rsidR="006A6671" w:rsidRPr="00040A42" w:rsidTr="00206B9B">
              <w:tc>
                <w:tcPr>
                  <w:tcW w:w="48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Навчальний корпус №8 м. Дрогобич вул. Л.Українки 46</w:t>
                  </w:r>
                </w:p>
              </w:tc>
              <w:tc>
                <w:tcPr>
                  <w:tcW w:w="1456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2 шт.</w:t>
                  </w:r>
                </w:p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 xml:space="preserve">1,1 </w:t>
                  </w:r>
                  <w:proofErr w:type="spellStart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м.куб</w:t>
                  </w:r>
                  <w:proofErr w:type="spellEnd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2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2р /  місяць</w:t>
                  </w:r>
                </w:p>
              </w:tc>
            </w:tr>
            <w:tr w:rsidR="006A6671" w:rsidRPr="00040A42" w:rsidTr="00206B9B">
              <w:tc>
                <w:tcPr>
                  <w:tcW w:w="48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Навчальний корпус №7 м. Дрогобич вул. Л.Курбаса 2</w:t>
                  </w:r>
                </w:p>
              </w:tc>
              <w:tc>
                <w:tcPr>
                  <w:tcW w:w="1456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4 шт.</w:t>
                  </w:r>
                </w:p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 xml:space="preserve">1,1 </w:t>
                  </w:r>
                  <w:proofErr w:type="spellStart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м.куб</w:t>
                  </w:r>
                  <w:proofErr w:type="spellEnd"/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20" w:type="dxa"/>
                </w:tcPr>
                <w:p w:rsidR="006A6671" w:rsidRPr="00040A42" w:rsidRDefault="006A6671" w:rsidP="006A66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0A42">
                    <w:rPr>
                      <w:rFonts w:ascii="Times New Roman" w:hAnsi="Times New Roman"/>
                      <w:sz w:val="24"/>
                      <w:szCs w:val="24"/>
                    </w:rPr>
                    <w:t>2р /  місяць</w:t>
                  </w:r>
                </w:p>
              </w:tc>
            </w:tr>
          </w:tbl>
          <w:p w:rsidR="006A6671" w:rsidRPr="00040A42" w:rsidRDefault="006A6671" w:rsidP="006A66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A42">
              <w:rPr>
                <w:rFonts w:ascii="Times New Roman" w:hAnsi="Times New Roman"/>
                <w:sz w:val="24"/>
                <w:szCs w:val="24"/>
              </w:rPr>
              <w:t xml:space="preserve">Виконавець </w:t>
            </w:r>
            <w:proofErr w:type="spellStart"/>
            <w:r w:rsidRPr="00040A42">
              <w:rPr>
                <w:rFonts w:ascii="Times New Roman" w:hAnsi="Times New Roman"/>
                <w:sz w:val="24"/>
                <w:szCs w:val="24"/>
              </w:rPr>
              <w:t>зобов</w:t>
            </w:r>
            <w:proofErr w:type="spellEnd"/>
            <w:r w:rsidRPr="00E866FA">
              <w:rPr>
                <w:rFonts w:ascii="Times New Roman" w:hAnsi="Times New Roman"/>
                <w:sz w:val="24"/>
                <w:szCs w:val="24"/>
              </w:rPr>
              <w:t>`</w:t>
            </w:r>
            <w:proofErr w:type="spellStart"/>
            <w:r w:rsidRPr="00040A42">
              <w:rPr>
                <w:rFonts w:ascii="Times New Roman" w:hAnsi="Times New Roman"/>
                <w:sz w:val="24"/>
                <w:szCs w:val="24"/>
              </w:rPr>
              <w:t>язаний</w:t>
            </w:r>
            <w:proofErr w:type="spellEnd"/>
            <w:r w:rsidRPr="00040A42">
              <w:rPr>
                <w:rFonts w:ascii="Times New Roman" w:hAnsi="Times New Roman"/>
                <w:sz w:val="24"/>
                <w:szCs w:val="24"/>
              </w:rPr>
              <w:t xml:space="preserve"> забезпечити Замовника необхідною кількістю повністю справних контейнерів </w:t>
            </w:r>
            <w:proofErr w:type="spellStart"/>
            <w:r w:rsidRPr="00040A42">
              <w:rPr>
                <w:rFonts w:ascii="Times New Roman" w:hAnsi="Times New Roman"/>
                <w:sz w:val="24"/>
                <w:szCs w:val="24"/>
              </w:rPr>
              <w:t>євростандарту</w:t>
            </w:r>
            <w:proofErr w:type="spellEnd"/>
            <w:r w:rsidRPr="00040A42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E866FA">
              <w:rPr>
                <w:rFonts w:ascii="Times New Roman" w:hAnsi="Times New Roman"/>
                <w:sz w:val="24"/>
                <w:szCs w:val="24"/>
              </w:rPr>
              <w:t>`</w:t>
            </w:r>
            <w:proofErr w:type="spellStart"/>
            <w:r w:rsidRPr="00040A42">
              <w:rPr>
                <w:rFonts w:ascii="Times New Roman" w:hAnsi="Times New Roman"/>
                <w:sz w:val="24"/>
                <w:szCs w:val="24"/>
              </w:rPr>
              <w:t>ємом</w:t>
            </w:r>
            <w:proofErr w:type="spellEnd"/>
            <w:r w:rsidRPr="00040A42">
              <w:rPr>
                <w:rFonts w:ascii="Times New Roman" w:hAnsi="Times New Roman"/>
                <w:sz w:val="24"/>
                <w:szCs w:val="24"/>
              </w:rPr>
              <w:t xml:space="preserve"> 120 л., 1100 л. (за заявкою Замовника) для збору ПЕТ пляшки.    </w:t>
            </w:r>
          </w:p>
          <w:p w:rsidR="006A6671" w:rsidRPr="00040A42" w:rsidRDefault="006A6671" w:rsidP="00DF5D5F">
            <w:pPr>
              <w:tabs>
                <w:tab w:val="left" w:pos="284"/>
              </w:tabs>
              <w:suppressAutoHyphens/>
              <w:spacing w:after="0" w:line="240" w:lineRule="auto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040A42">
              <w:rPr>
                <w:rFonts w:ascii="Times New Roman" w:hAnsi="Times New Roman"/>
                <w:sz w:val="24"/>
                <w:szCs w:val="24"/>
              </w:rPr>
              <w:t>Критерієм якості послуг з вивезення побутових відходів є дотримання графіка вивезення побутових відходів, правил надання послуг з поводження з побутовими відходами, інших вимог законодавства щодо надання послуг з вивезення побутових відходів.</w:t>
            </w:r>
          </w:p>
        </w:tc>
      </w:tr>
      <w:tr w:rsidR="00C15F32" w:rsidRPr="00040A42" w:rsidTr="00833D5A">
        <w:tc>
          <w:tcPr>
            <w:tcW w:w="421" w:type="dxa"/>
            <w:shd w:val="clear" w:color="auto" w:fill="auto"/>
          </w:tcPr>
          <w:p w:rsidR="00C15F32" w:rsidRPr="00040A42" w:rsidRDefault="00C15F32" w:rsidP="0032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A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C15F32" w:rsidRPr="00040A42" w:rsidRDefault="00C15F32" w:rsidP="00321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0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C15F32" w:rsidRPr="00040A42" w:rsidRDefault="00C15F32" w:rsidP="00040A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040A42">
              <w:rPr>
                <w:rFonts w:ascii="Times New Roman" w:hAnsi="Times New Roman"/>
                <w:sz w:val="24"/>
                <w:szCs w:val="24"/>
              </w:rPr>
              <w:t>кошторисів за спеціальним фонд</w:t>
            </w:r>
            <w:r w:rsidR="00040A42" w:rsidRPr="00040A42">
              <w:rPr>
                <w:rFonts w:ascii="Times New Roman" w:hAnsi="Times New Roman"/>
                <w:sz w:val="24"/>
                <w:szCs w:val="24"/>
              </w:rPr>
              <w:t>ом</w:t>
            </w:r>
            <w:r w:rsidRPr="00040A42">
              <w:rPr>
                <w:rFonts w:ascii="Times New Roman" w:hAnsi="Times New Roman"/>
                <w:sz w:val="24"/>
                <w:szCs w:val="24"/>
              </w:rPr>
              <w:t xml:space="preserve"> ДДПУ 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2023 р. і складає  </w:t>
            </w:r>
            <w:r w:rsidR="00040A42" w:rsidRPr="00040A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298 747,50 </w:t>
            </w:r>
            <w:r w:rsidRPr="00040A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грн.</w:t>
            </w:r>
          </w:p>
        </w:tc>
      </w:tr>
      <w:tr w:rsidR="00C15F32" w:rsidRPr="00040A42" w:rsidTr="00833D5A">
        <w:tc>
          <w:tcPr>
            <w:tcW w:w="421" w:type="dxa"/>
            <w:shd w:val="clear" w:color="auto" w:fill="auto"/>
          </w:tcPr>
          <w:p w:rsidR="00C15F32" w:rsidRPr="00040A42" w:rsidRDefault="00C15F32" w:rsidP="0032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A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C15F32" w:rsidRPr="00040A42" w:rsidRDefault="00C15F32" w:rsidP="003213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040A42" w:rsidRDefault="00040A42" w:rsidP="00040A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A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248 956,25</w:t>
            </w:r>
            <w:r w:rsidR="007408E9" w:rsidRPr="00040A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 w:rsidR="007408E9" w:rsidRPr="00040A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грн.</w:t>
            </w:r>
            <w:r w:rsidR="00C15F32" w:rsidRPr="00040A42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Pr="00040A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298 747,50 </w:t>
            </w:r>
            <w:r w:rsidRPr="00040A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</w:t>
            </w:r>
            <w:r w:rsidR="007408E9" w:rsidRPr="00040A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.</w:t>
            </w:r>
            <w:r w:rsidR="00C15F32" w:rsidRPr="00040A42">
              <w:rPr>
                <w:rFonts w:ascii="Times New Roman" w:hAnsi="Times New Roman"/>
                <w:sz w:val="24"/>
                <w:szCs w:val="24"/>
              </w:rPr>
              <w:t xml:space="preserve"> з ПДВ </w:t>
            </w:r>
          </w:p>
        </w:tc>
      </w:tr>
      <w:tr w:rsidR="00040A42" w:rsidRPr="00CB0FD2" w:rsidTr="00833D5A">
        <w:tc>
          <w:tcPr>
            <w:tcW w:w="421" w:type="dxa"/>
            <w:shd w:val="clear" w:color="auto" w:fill="auto"/>
          </w:tcPr>
          <w:p w:rsidR="00040A42" w:rsidRPr="00040A42" w:rsidRDefault="00040A42" w:rsidP="0032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A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040A42" w:rsidRPr="00040A42" w:rsidRDefault="00040A42" w:rsidP="003213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очікуваної вартості предмета </w:t>
            </w:r>
            <w:r w:rsidRPr="00040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закупівлі</w:t>
            </w:r>
          </w:p>
        </w:tc>
        <w:tc>
          <w:tcPr>
            <w:tcW w:w="6145" w:type="dxa"/>
            <w:shd w:val="clear" w:color="auto" w:fill="auto"/>
          </w:tcPr>
          <w:p w:rsidR="00040A42" w:rsidRPr="00040A42" w:rsidRDefault="00040A42" w:rsidP="00AB7D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 xml:space="preserve">Очікувана вартість предмета закупівлі визначена на підставі моніторингу ринкових цін на аналогічні послуги 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в відкритих джерелах інформації.</w:t>
            </w:r>
          </w:p>
          <w:p w:rsidR="00040A42" w:rsidRPr="00040A42" w:rsidRDefault="00040A42" w:rsidP="00AB7D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Ринкова вартість вивезення 1 куб. м. 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побутових відходів 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становить 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398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грн.</w:t>
            </w:r>
          </w:p>
          <w:p w:rsidR="00040A42" w:rsidRPr="00040A42" w:rsidRDefault="00040A42" w:rsidP="00AB7D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Вартість послуг = 750 куб. м.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(кількість контейнерів за рік)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× 398,33 грн.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(ринкова вартість вивозу 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 куб. м.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 =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298 747,50 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грн.</w:t>
            </w:r>
          </w:p>
          <w:p w:rsidR="00040A42" w:rsidRPr="00040A42" w:rsidRDefault="00040A42" w:rsidP="00AB7D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Отже, очікувана вартість становить </w:t>
            </w:r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298 747,50 </w:t>
            </w:r>
            <w:proofErr w:type="spellStart"/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040A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ПДВ</w:t>
            </w:r>
          </w:p>
        </w:tc>
      </w:tr>
    </w:tbl>
    <w:p w:rsidR="00174E9A" w:rsidRPr="00CB0FD2" w:rsidRDefault="00174E9A" w:rsidP="0032130F">
      <w:pPr>
        <w:spacing w:after="0" w:line="240" w:lineRule="auto"/>
      </w:pPr>
    </w:p>
    <w:p w:rsidR="00174E9A" w:rsidRPr="00CB0FD2" w:rsidRDefault="00174E9A" w:rsidP="0032130F">
      <w:pPr>
        <w:spacing w:after="0" w:line="240" w:lineRule="auto"/>
      </w:pPr>
    </w:p>
    <w:p w:rsidR="00174E9A" w:rsidRPr="00CB0FD2" w:rsidRDefault="00174E9A" w:rsidP="0032130F">
      <w:pPr>
        <w:spacing w:after="0" w:line="240" w:lineRule="auto"/>
      </w:pPr>
    </w:p>
    <w:p w:rsidR="00E03F72" w:rsidRPr="00CB0FD2" w:rsidRDefault="00E03F72" w:rsidP="0032130F">
      <w:pPr>
        <w:spacing w:after="0" w:line="240" w:lineRule="auto"/>
      </w:pPr>
    </w:p>
    <w:sectPr w:rsidR="00E03F72" w:rsidRPr="00CB0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47C01"/>
    <w:multiLevelType w:val="hybridMultilevel"/>
    <w:tmpl w:val="72B063B8"/>
    <w:lvl w:ilvl="0" w:tplc="C8A2A17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0335AB"/>
    <w:rsid w:val="00040A42"/>
    <w:rsid w:val="0016795E"/>
    <w:rsid w:val="00174E9A"/>
    <w:rsid w:val="002002E5"/>
    <w:rsid w:val="00206B9B"/>
    <w:rsid w:val="002D17B5"/>
    <w:rsid w:val="0032130F"/>
    <w:rsid w:val="00597F55"/>
    <w:rsid w:val="00662508"/>
    <w:rsid w:val="006A6671"/>
    <w:rsid w:val="007408E9"/>
    <w:rsid w:val="007723D2"/>
    <w:rsid w:val="008043BA"/>
    <w:rsid w:val="008E345F"/>
    <w:rsid w:val="009156C4"/>
    <w:rsid w:val="00991C9A"/>
    <w:rsid w:val="00B85BA5"/>
    <w:rsid w:val="00BB73E4"/>
    <w:rsid w:val="00C07F48"/>
    <w:rsid w:val="00C15F32"/>
    <w:rsid w:val="00C76D1B"/>
    <w:rsid w:val="00C9337B"/>
    <w:rsid w:val="00CB0FD2"/>
    <w:rsid w:val="00CF4A51"/>
    <w:rsid w:val="00D05BAD"/>
    <w:rsid w:val="00D73048"/>
    <w:rsid w:val="00DC292C"/>
    <w:rsid w:val="00DF5D5F"/>
    <w:rsid w:val="00E03F72"/>
    <w:rsid w:val="00E040E3"/>
    <w:rsid w:val="00E23B29"/>
    <w:rsid w:val="00E866FA"/>
    <w:rsid w:val="00F10ACA"/>
    <w:rsid w:val="00F6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6A6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6A6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2022-12-02T10:49:00Z</dcterms:created>
  <dcterms:modified xsi:type="dcterms:W3CDTF">2022-12-28T07:40:00Z</dcterms:modified>
</cp:coreProperties>
</file>