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3A8" w:rsidRPr="0012156E" w:rsidRDefault="004023A8" w:rsidP="004023A8">
      <w:pPr>
        <w:tabs>
          <w:tab w:val="left" w:pos="993"/>
        </w:tabs>
        <w:spacing w:line="276" w:lineRule="auto"/>
        <w:ind w:firstLine="992"/>
        <w:rPr>
          <w:sz w:val="28"/>
        </w:rPr>
      </w:pPr>
      <w:r w:rsidRPr="0012156E">
        <w:rPr>
          <w:sz w:val="28"/>
        </w:rPr>
        <w:t xml:space="preserve">ОГОЛОШЕННЯ ПРО ПРОВЕДЕННЯ ЗАКУПІВЛІ </w:t>
      </w:r>
    </w:p>
    <w:p w:rsidR="004023A8" w:rsidRDefault="004023A8" w:rsidP="004023A8">
      <w:pPr>
        <w:tabs>
          <w:tab w:val="left" w:pos="993"/>
        </w:tabs>
        <w:spacing w:line="276" w:lineRule="auto"/>
        <w:ind w:firstLine="992"/>
        <w:rPr>
          <w:sz w:val="28"/>
          <w:szCs w:val="28"/>
        </w:rPr>
      </w:pPr>
      <w:r w:rsidRPr="0012156E">
        <w:rPr>
          <w:sz w:val="28"/>
        </w:rPr>
        <w:t>«</w:t>
      </w:r>
      <w:r w:rsidR="006268D6" w:rsidRPr="006268D6">
        <w:rPr>
          <w:sz w:val="28"/>
          <w:szCs w:val="28"/>
        </w:rPr>
        <w:t>Груповий стіл «Метелик» з автоматичним регулюванням висоти за кодом ДК 021:2015: 33190000-8 Медичне обладнання та вироби медичного призначення різні</w:t>
      </w:r>
      <w:r w:rsidRPr="0012156E">
        <w:rPr>
          <w:sz w:val="28"/>
          <w:szCs w:val="28"/>
        </w:rPr>
        <w:t xml:space="preserve">» </w:t>
      </w:r>
    </w:p>
    <w:p w:rsidR="004023A8" w:rsidRPr="0012156E" w:rsidRDefault="004023A8" w:rsidP="004023A8">
      <w:pPr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 w:rsidRPr="0012156E">
        <w:rPr>
          <w:b w:val="0"/>
          <w:sz w:val="28"/>
          <w:szCs w:val="28"/>
        </w:rPr>
        <w:t xml:space="preserve">Закупівля товарів відбувається на основі правил та особливостей, визначених у Партнерській угоді від 10.04.2020 №609589-EPP-1-2019-1-BE-EPPKA2-CBHE-JP (далі – Партнерська угода), укладеної відповідно до </w:t>
      </w:r>
      <w:r w:rsidRPr="0012156E">
        <w:rPr>
          <w:sz w:val="28"/>
          <w:szCs w:val="28"/>
        </w:rPr>
        <w:t>Грантової угоди про діяльність з багатьма бенефіціарами за програмою Erasmus+ Розбудова потенціалу у сфері вищої освіти. 2019-2037/001-001</w:t>
      </w:r>
      <w:r w:rsidRPr="0012156E">
        <w:rPr>
          <w:b w:val="0"/>
          <w:sz w:val="28"/>
          <w:szCs w:val="28"/>
        </w:rPr>
        <w:t xml:space="preserve">, в межах реалізації програми міжнародної співпраці. </w:t>
      </w:r>
    </w:p>
    <w:p w:rsidR="004023A8" w:rsidRPr="0012156E" w:rsidRDefault="004023A8" w:rsidP="004023A8">
      <w:pPr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 w:rsidRPr="0012156E">
        <w:rPr>
          <w:b w:val="0"/>
          <w:sz w:val="28"/>
          <w:szCs w:val="28"/>
        </w:rPr>
        <w:t xml:space="preserve">Реєстраційною карткою проекту (програми) №4459 передбачено міжнародний договір, яким регулюється даний проект, а саме: </w:t>
      </w:r>
      <w:r w:rsidRPr="0012156E">
        <w:rPr>
          <w:sz w:val="28"/>
          <w:szCs w:val="28"/>
        </w:rPr>
        <w:t>«Рамкова угода між Урядом України та Комісією Європейських Співтовариств (ратифікована із Заявою Законом України від 03.09.2008 № 360-VI) Програма Еразмус+, напрям КА2: Розвиток потенціалу вищої освіти.</w:t>
      </w:r>
    </w:p>
    <w:p w:rsidR="004023A8" w:rsidRPr="0012156E" w:rsidRDefault="004023A8" w:rsidP="004023A8">
      <w:pPr>
        <w:tabs>
          <w:tab w:val="left" w:pos="993"/>
        </w:tabs>
        <w:ind w:firstLine="709"/>
        <w:jc w:val="both"/>
        <w:rPr>
          <w:b w:val="0"/>
          <w:sz w:val="28"/>
          <w:szCs w:val="28"/>
          <w:shd w:val="clear" w:color="auto" w:fill="FFFFFF"/>
        </w:rPr>
      </w:pPr>
      <w:r w:rsidRPr="0012156E">
        <w:rPr>
          <w:b w:val="0"/>
          <w:sz w:val="28"/>
          <w:szCs w:val="28"/>
        </w:rPr>
        <w:t xml:space="preserve">Згідно з ч. 2 ст. 6 Закону України «Про публічні закупівлі» </w:t>
      </w:r>
      <w:r w:rsidRPr="0012156E">
        <w:rPr>
          <w:b w:val="0"/>
          <w:sz w:val="28"/>
          <w:szCs w:val="28"/>
          <w:shd w:val="clear" w:color="auto" w:fill="FFFFFF"/>
        </w:rPr>
        <w:t>Закупівля товарів, робіт і послуг за кошти кредитів, позик, грантів, що надані відповідно до міжнародних договорів України Міжнародним банком реконструкції та розвитку, Міжнародною фінансовою корпорацією, Багатостороннім агентством з гарантування інвестицій, Міжнародною асоціацією розвитку, Європейським банком реконструкції та розвитку, Європейським інвестиційним банком, Північним інвестиційним банком, а також іншими міжнародними валютно-кредитними організаціями, здійснюється згідно з правилами і процедурами, встановленими цими організаціями з урахуванням принципів, встановлених у частині першій статті 5 цього Закону, а в разі невстановлення таких правил і процедур – відповідно до цього Закону.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156E">
        <w:rPr>
          <w:rStyle w:val="rvts9"/>
          <w:bCs/>
          <w:sz w:val="28"/>
          <w:szCs w:val="28"/>
        </w:rPr>
        <w:t>Частиною першою статті 5 Закону України «Про публічні закупівлі» передбачено</w:t>
      </w:r>
      <w:r w:rsidRPr="0012156E">
        <w:rPr>
          <w:sz w:val="28"/>
          <w:szCs w:val="28"/>
        </w:rPr>
        <w:t xml:space="preserve"> наступні принципи здійснення публічних закупівель: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n928"/>
      <w:bookmarkEnd w:id="0"/>
      <w:r w:rsidRPr="0012156E">
        <w:rPr>
          <w:sz w:val="28"/>
          <w:szCs w:val="28"/>
        </w:rPr>
        <w:t>«1. Закупівлі здійснюються за такими принципами: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n929"/>
      <w:bookmarkEnd w:id="1"/>
      <w:r w:rsidRPr="0012156E">
        <w:rPr>
          <w:sz w:val="28"/>
          <w:szCs w:val="28"/>
        </w:rPr>
        <w:t>1) добросовісна конкуренція серед учасників;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" w:name="n930"/>
      <w:bookmarkEnd w:id="2"/>
      <w:r w:rsidRPr="0012156E">
        <w:rPr>
          <w:sz w:val="28"/>
          <w:szCs w:val="28"/>
        </w:rPr>
        <w:t>2) максимальна економія, ефективність та пропорційність;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n931"/>
      <w:bookmarkEnd w:id="3"/>
      <w:r w:rsidRPr="0012156E">
        <w:rPr>
          <w:sz w:val="28"/>
          <w:szCs w:val="28"/>
        </w:rPr>
        <w:t>3) відкритість та прозорість на всіх стадіях закупівель;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n932"/>
      <w:bookmarkEnd w:id="4"/>
      <w:r w:rsidRPr="0012156E">
        <w:rPr>
          <w:sz w:val="28"/>
          <w:szCs w:val="28"/>
        </w:rPr>
        <w:t>4) недискримінація учасників та рівне ставлення до них;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" w:name="n933"/>
      <w:bookmarkEnd w:id="5"/>
      <w:r w:rsidRPr="0012156E">
        <w:rPr>
          <w:sz w:val="28"/>
          <w:szCs w:val="28"/>
        </w:rPr>
        <w:t>5) об’єктивне та неупереджене визначення переможця процедури закупівлі/спрощеної закупівлі;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6" w:name="n934"/>
      <w:bookmarkEnd w:id="6"/>
      <w:r w:rsidRPr="0012156E">
        <w:rPr>
          <w:sz w:val="28"/>
          <w:szCs w:val="28"/>
        </w:rPr>
        <w:t>6) запобігання корупційним діям і зловживанням».</w:t>
      </w:r>
    </w:p>
    <w:p w:rsidR="004023A8" w:rsidRPr="0012156E" w:rsidRDefault="004023A8" w:rsidP="004023A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56E">
        <w:rPr>
          <w:sz w:val="28"/>
          <w:szCs w:val="28"/>
          <w:shd w:val="clear" w:color="auto" w:fill="FFFFFF"/>
        </w:rPr>
        <w:t>З метою дотримання вимог частини першої ст. 5 Закону України «Про публічні закупівлі», а також вимог, передбачених в Партнерській угоді, замовник для закупівлі використовує електронну систему закупівель та проводить процедуру допорогових закупівель. У зв’язку з тим, що допорогова закупівля в електронній системі закупівель була відмінена через недостатню кількість пропозицій від учасників, замовник оприлюднює оголошення про закупівлю на власному офіційному вебсайті.</w:t>
      </w:r>
    </w:p>
    <w:p w:rsidR="004023A8" w:rsidRDefault="004023A8" w:rsidP="004023A8">
      <w:pPr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 w:rsidRPr="0012156E">
        <w:rPr>
          <w:b w:val="0"/>
          <w:sz w:val="28"/>
          <w:szCs w:val="28"/>
        </w:rPr>
        <w:t xml:space="preserve">Відповідно до пункту </w:t>
      </w:r>
      <w:r w:rsidRPr="0012156E">
        <w:rPr>
          <w:sz w:val="28"/>
          <w:szCs w:val="28"/>
        </w:rPr>
        <w:t xml:space="preserve">«7.2.d Обладнання» Партнерської угоди, для придбання обладнання, зазначеного в проектній документації, слід застосовувати таку процедуру: </w:t>
      </w:r>
      <w:r w:rsidRPr="0012156E">
        <w:rPr>
          <w:b w:val="0"/>
          <w:sz w:val="28"/>
          <w:szCs w:val="28"/>
        </w:rPr>
        <w:t xml:space="preserve">«бенефіціари повинні отримувати конкурсні </w:t>
      </w:r>
      <w:r w:rsidRPr="0012156E">
        <w:rPr>
          <w:b w:val="0"/>
          <w:sz w:val="28"/>
          <w:szCs w:val="28"/>
        </w:rPr>
        <w:lastRenderedPageBreak/>
        <w:t>пропозиції щонайменше від трьох постачальників та приймати рішення, виходячи з найкращого співвідношення ціни та якості, дотримуючись принципів прозорості та рівноправного ставлення до потенційних підрядників та дбати про уникнення конфлікту інтересів».</w:t>
      </w:r>
    </w:p>
    <w:p w:rsidR="004023A8" w:rsidRDefault="004023A8" w:rsidP="004023A8">
      <w:pPr>
        <w:tabs>
          <w:tab w:val="left" w:pos="993"/>
        </w:tabs>
        <w:ind w:firstLine="709"/>
        <w:jc w:val="both"/>
        <w:rPr>
          <w:b w:val="0"/>
          <w:sz w:val="28"/>
          <w:szCs w:val="28"/>
          <w:u w:val="single"/>
        </w:rPr>
      </w:pPr>
    </w:p>
    <w:p w:rsidR="004023A8" w:rsidRPr="00361286" w:rsidRDefault="004023A8" w:rsidP="004023A8">
      <w:pPr>
        <w:tabs>
          <w:tab w:val="left" w:pos="993"/>
        </w:tabs>
        <w:ind w:firstLine="709"/>
        <w:jc w:val="both"/>
        <w:rPr>
          <w:sz w:val="28"/>
          <w:szCs w:val="28"/>
          <w:u w:val="single"/>
        </w:rPr>
      </w:pPr>
      <w:r w:rsidRPr="00361286">
        <w:rPr>
          <w:b w:val="0"/>
          <w:sz w:val="28"/>
          <w:szCs w:val="28"/>
          <w:u w:val="single"/>
        </w:rPr>
        <w:t>Керуючись наведеними нормами законодавства, замовник оголошує про проведення закупівлі:</w:t>
      </w:r>
    </w:p>
    <w:p w:rsidR="004023A8" w:rsidRDefault="004023A8" w:rsidP="007F6D4E">
      <w:pPr>
        <w:tabs>
          <w:tab w:val="left" w:pos="993"/>
        </w:tabs>
        <w:jc w:val="both"/>
        <w:rPr>
          <w:b w:val="0"/>
          <w:sz w:val="28"/>
          <w:szCs w:val="28"/>
        </w:rPr>
      </w:pPr>
      <w:r w:rsidRPr="0012156E">
        <w:rPr>
          <w:sz w:val="28"/>
        </w:rPr>
        <w:t>Назва предмету закупівлі</w:t>
      </w:r>
      <w:r w:rsidRPr="0012156E">
        <w:rPr>
          <w:b w:val="0"/>
          <w:sz w:val="28"/>
        </w:rPr>
        <w:t xml:space="preserve">: </w:t>
      </w:r>
      <w:r w:rsidR="006268D6" w:rsidRPr="006268D6">
        <w:rPr>
          <w:b w:val="0"/>
          <w:sz w:val="28"/>
          <w:szCs w:val="28"/>
        </w:rPr>
        <w:t>Груповий стіл «Метелик» з автоматичним регулюванням висоти за кодом ДК 021:2015: 33190000-8 Медичне обладнання та вироби медичного призначення різні</w:t>
      </w:r>
    </w:p>
    <w:p w:rsidR="006268D6" w:rsidRDefault="004023A8" w:rsidP="006268D6">
      <w:pPr>
        <w:tabs>
          <w:tab w:val="left" w:pos="993"/>
        </w:tabs>
        <w:jc w:val="both"/>
        <w:rPr>
          <w:b w:val="0"/>
          <w:sz w:val="28"/>
          <w:szCs w:val="28"/>
        </w:rPr>
      </w:pPr>
      <w:r w:rsidRPr="0012156E">
        <w:rPr>
          <w:color w:val="000000"/>
          <w:sz w:val="28"/>
          <w:szCs w:val="28"/>
        </w:rPr>
        <w:t>Код за Єдиним закупівельним словником</w:t>
      </w:r>
      <w:r w:rsidRPr="0012156E">
        <w:rPr>
          <w:b w:val="0"/>
          <w:color w:val="000000"/>
          <w:sz w:val="28"/>
          <w:szCs w:val="28"/>
        </w:rPr>
        <w:t xml:space="preserve">: </w:t>
      </w:r>
      <w:r>
        <w:rPr>
          <w:b w:val="0"/>
          <w:sz w:val="28"/>
          <w:szCs w:val="28"/>
        </w:rPr>
        <w:t xml:space="preserve">ДК 021:2015: </w:t>
      </w:r>
      <w:r w:rsidR="006268D6" w:rsidRPr="006268D6">
        <w:rPr>
          <w:b w:val="0"/>
          <w:sz w:val="28"/>
          <w:szCs w:val="28"/>
        </w:rPr>
        <w:t>33190000-8 Медичне обладнання та вироби медичного призначення різні</w:t>
      </w:r>
    </w:p>
    <w:p w:rsidR="006268D6" w:rsidRDefault="007F6D4E" w:rsidP="004023A8">
      <w:pPr>
        <w:tabs>
          <w:tab w:val="left" w:pos="993"/>
        </w:tabs>
        <w:jc w:val="both"/>
        <w:rPr>
          <w:b w:val="0"/>
          <w:color w:val="000000"/>
          <w:sz w:val="28"/>
          <w:szCs w:val="28"/>
        </w:rPr>
      </w:pPr>
      <w:r w:rsidRPr="0012156E">
        <w:rPr>
          <w:color w:val="000000"/>
          <w:sz w:val="28"/>
          <w:szCs w:val="28"/>
        </w:rPr>
        <w:t xml:space="preserve"> </w:t>
      </w:r>
      <w:r w:rsidR="004023A8" w:rsidRPr="0012156E">
        <w:rPr>
          <w:color w:val="000000"/>
          <w:sz w:val="28"/>
          <w:szCs w:val="28"/>
        </w:rPr>
        <w:t>Очікувана вартість предмету закупівлі</w:t>
      </w:r>
      <w:r w:rsidR="006268D6">
        <w:rPr>
          <w:b w:val="0"/>
          <w:color w:val="000000"/>
          <w:sz w:val="28"/>
          <w:szCs w:val="28"/>
        </w:rPr>
        <w:t>: 41</w:t>
      </w:r>
      <w:r>
        <w:rPr>
          <w:b w:val="0"/>
          <w:color w:val="000000"/>
          <w:sz w:val="28"/>
          <w:szCs w:val="28"/>
        </w:rPr>
        <w:t xml:space="preserve"> 5</w:t>
      </w:r>
      <w:r w:rsidR="004023A8" w:rsidRPr="0012156E">
        <w:rPr>
          <w:b w:val="0"/>
          <w:color w:val="000000"/>
          <w:sz w:val="28"/>
          <w:szCs w:val="28"/>
        </w:rPr>
        <w:t xml:space="preserve">00.00 </w:t>
      </w:r>
      <w:r w:rsidR="006268D6">
        <w:rPr>
          <w:b w:val="0"/>
          <w:color w:val="000000"/>
          <w:sz w:val="28"/>
          <w:szCs w:val="28"/>
        </w:rPr>
        <w:t>грн.</w:t>
      </w:r>
    </w:p>
    <w:p w:rsidR="004023A8" w:rsidRPr="0012156E" w:rsidRDefault="004023A8" w:rsidP="004023A8">
      <w:pPr>
        <w:tabs>
          <w:tab w:val="left" w:pos="993"/>
        </w:tabs>
        <w:jc w:val="both"/>
        <w:rPr>
          <w:b w:val="0"/>
          <w:sz w:val="28"/>
        </w:rPr>
      </w:pPr>
      <w:r>
        <w:rPr>
          <w:color w:val="000000"/>
          <w:sz w:val="28"/>
          <w:szCs w:val="28"/>
        </w:rPr>
        <w:t>Технічні,</w:t>
      </w:r>
      <w:r w:rsidRPr="0012156E">
        <w:rPr>
          <w:color w:val="000000"/>
          <w:sz w:val="28"/>
          <w:szCs w:val="28"/>
        </w:rPr>
        <w:t xml:space="preserve"> якісні </w:t>
      </w:r>
      <w:r>
        <w:rPr>
          <w:color w:val="000000"/>
          <w:sz w:val="28"/>
          <w:szCs w:val="28"/>
        </w:rPr>
        <w:t xml:space="preserve">та кількісні </w:t>
      </w:r>
      <w:r w:rsidRPr="0012156E">
        <w:rPr>
          <w:color w:val="000000"/>
          <w:sz w:val="28"/>
          <w:szCs w:val="28"/>
        </w:rPr>
        <w:t>характеристики предмету закупівлі</w:t>
      </w:r>
      <w:r>
        <w:rPr>
          <w:color w:val="000000"/>
          <w:sz w:val="28"/>
          <w:szCs w:val="28"/>
        </w:rPr>
        <w:t>:</w:t>
      </w:r>
      <w:r w:rsidRPr="0012156E">
        <w:rPr>
          <w:b w:val="0"/>
          <w:color w:val="000000"/>
          <w:sz w:val="28"/>
          <w:szCs w:val="28"/>
        </w:rPr>
        <w:t xml:space="preserve"> зазначені в додатку №2</w:t>
      </w:r>
      <w:r>
        <w:rPr>
          <w:b w:val="0"/>
          <w:color w:val="000000"/>
          <w:sz w:val="28"/>
          <w:szCs w:val="28"/>
        </w:rPr>
        <w:t xml:space="preserve"> до Оголошення</w:t>
      </w:r>
    </w:p>
    <w:p w:rsidR="004023A8" w:rsidRPr="007C3E21" w:rsidRDefault="004023A8" w:rsidP="004023A8">
      <w:pPr>
        <w:jc w:val="both"/>
        <w:rPr>
          <w:b w:val="0"/>
          <w:sz w:val="28"/>
        </w:rPr>
      </w:pPr>
      <w:r>
        <w:rPr>
          <w:sz w:val="28"/>
        </w:rPr>
        <w:t xml:space="preserve">Спосіб подання пропозицій: </w:t>
      </w:r>
      <w:r w:rsidRPr="00361286">
        <w:rPr>
          <w:b w:val="0"/>
          <w:sz w:val="28"/>
        </w:rPr>
        <w:t xml:space="preserve">для участі в закупівлі Учасники подають </w:t>
      </w:r>
      <w:r>
        <w:rPr>
          <w:b w:val="0"/>
          <w:sz w:val="28"/>
        </w:rPr>
        <w:t xml:space="preserve">свої пропозиції </w:t>
      </w:r>
      <w:r w:rsidRPr="00361286">
        <w:rPr>
          <w:b w:val="0"/>
          <w:sz w:val="28"/>
        </w:rPr>
        <w:t>замовнику на адресу</w:t>
      </w:r>
      <w:r w:rsidRPr="0012156E">
        <w:rPr>
          <w:sz w:val="28"/>
        </w:rPr>
        <w:t xml:space="preserve"> </w:t>
      </w:r>
      <w:r w:rsidRPr="007C3E21">
        <w:rPr>
          <w:b w:val="0"/>
          <w:sz w:val="28"/>
        </w:rPr>
        <w:t>82100, Львівська область м. Дрогобич, вул. Івана Франка, 24, каб. №20</w:t>
      </w:r>
      <w:r>
        <w:rPr>
          <w:b w:val="0"/>
          <w:sz w:val="28"/>
        </w:rPr>
        <w:t>. Документи подаються Учасниками особисто (уповноваженим представником Учасника)</w:t>
      </w:r>
      <w:r w:rsidRPr="007C3E21">
        <w:rPr>
          <w:b w:val="0"/>
          <w:sz w:val="28"/>
        </w:rPr>
        <w:t xml:space="preserve"> або </w:t>
      </w:r>
      <w:r>
        <w:rPr>
          <w:b w:val="0"/>
          <w:sz w:val="28"/>
        </w:rPr>
        <w:t xml:space="preserve">шляхом надсилання </w:t>
      </w:r>
      <w:r w:rsidRPr="007C3E21">
        <w:rPr>
          <w:b w:val="0"/>
          <w:sz w:val="28"/>
        </w:rPr>
        <w:t>через по</w:t>
      </w:r>
      <w:r w:rsidR="00194B9B">
        <w:rPr>
          <w:b w:val="0"/>
          <w:sz w:val="28"/>
        </w:rPr>
        <w:t>штове відправлення</w:t>
      </w:r>
      <w:r w:rsidRPr="007C3E21">
        <w:rPr>
          <w:b w:val="0"/>
          <w:sz w:val="28"/>
        </w:rPr>
        <w:t>.</w:t>
      </w:r>
      <w:r>
        <w:rPr>
          <w:b w:val="0"/>
          <w:sz w:val="28"/>
        </w:rPr>
        <w:t xml:space="preserve"> Пропозиції подаються Учасниками у паперовому вигляді у запечатаних конвертах, які мають бути скріплені підписом і печаткою (за наявності) Учасника</w:t>
      </w:r>
      <w:r w:rsidR="00194B9B" w:rsidRPr="00194B9B">
        <w:rPr>
          <w:b w:val="0"/>
          <w:sz w:val="28"/>
          <w:lang w:val="ru-RU"/>
        </w:rPr>
        <w:t xml:space="preserve"> </w:t>
      </w:r>
      <w:r w:rsidR="00194B9B">
        <w:rPr>
          <w:b w:val="0"/>
          <w:sz w:val="28"/>
        </w:rPr>
        <w:t>або надсилаються на офіційну електронну пошту університету</w:t>
      </w:r>
      <w:r w:rsidR="00194B9B">
        <w:rPr>
          <w:b w:val="0"/>
          <w:sz w:val="28"/>
          <w:lang w:val="ru-RU"/>
        </w:rPr>
        <w:t xml:space="preserve">: </w:t>
      </w:r>
      <w:r w:rsidR="00194B9B">
        <w:rPr>
          <w:b w:val="0"/>
          <w:sz w:val="28"/>
          <w:lang w:val="en-US"/>
        </w:rPr>
        <w:t>dspu</w:t>
      </w:r>
      <w:r w:rsidR="00194B9B" w:rsidRPr="00194B9B">
        <w:rPr>
          <w:b w:val="0"/>
          <w:sz w:val="28"/>
          <w:lang w:val="ru-RU"/>
        </w:rPr>
        <w:t>@</w:t>
      </w:r>
      <w:r w:rsidR="00194B9B">
        <w:rPr>
          <w:b w:val="0"/>
          <w:sz w:val="28"/>
          <w:lang w:val="en-US"/>
        </w:rPr>
        <w:t>dspu</w:t>
      </w:r>
      <w:r w:rsidR="00194B9B" w:rsidRPr="00194B9B">
        <w:rPr>
          <w:b w:val="0"/>
          <w:sz w:val="28"/>
          <w:lang w:val="ru-RU"/>
        </w:rPr>
        <w:t>.</w:t>
      </w:r>
      <w:r w:rsidR="00194B9B">
        <w:rPr>
          <w:b w:val="0"/>
          <w:sz w:val="28"/>
          <w:lang w:val="en-US"/>
        </w:rPr>
        <w:t>edu</w:t>
      </w:r>
      <w:r w:rsidR="00194B9B" w:rsidRPr="00194B9B">
        <w:rPr>
          <w:b w:val="0"/>
          <w:sz w:val="28"/>
          <w:lang w:val="ru-RU"/>
        </w:rPr>
        <w:t>.</w:t>
      </w:r>
      <w:r w:rsidR="00194B9B">
        <w:rPr>
          <w:b w:val="0"/>
          <w:sz w:val="28"/>
          <w:lang w:val="en-US"/>
        </w:rPr>
        <w:t>ua</w:t>
      </w:r>
      <w:r>
        <w:rPr>
          <w:b w:val="0"/>
          <w:sz w:val="28"/>
        </w:rPr>
        <w:t>.</w:t>
      </w:r>
    </w:p>
    <w:p w:rsidR="004023A8" w:rsidRPr="0012156E" w:rsidRDefault="004023A8" w:rsidP="004023A8">
      <w:pPr>
        <w:jc w:val="both"/>
        <w:rPr>
          <w:b w:val="0"/>
          <w:sz w:val="28"/>
        </w:rPr>
      </w:pPr>
      <w:r w:rsidRPr="0012156E">
        <w:rPr>
          <w:sz w:val="28"/>
        </w:rPr>
        <w:t xml:space="preserve">Кінцевий </w:t>
      </w:r>
      <w:r>
        <w:rPr>
          <w:sz w:val="28"/>
        </w:rPr>
        <w:t>термін</w:t>
      </w:r>
      <w:r w:rsidRPr="0012156E">
        <w:rPr>
          <w:sz w:val="28"/>
        </w:rPr>
        <w:t xml:space="preserve"> подання пропозицій</w:t>
      </w:r>
      <w:r w:rsidR="00194B9B">
        <w:rPr>
          <w:b w:val="0"/>
          <w:sz w:val="28"/>
        </w:rPr>
        <w:t>: 12:00 год 12.11.2021</w:t>
      </w:r>
      <w:r w:rsidRPr="0012156E">
        <w:rPr>
          <w:b w:val="0"/>
          <w:sz w:val="28"/>
        </w:rPr>
        <w:t xml:space="preserve"> року.</w:t>
      </w:r>
      <w:r>
        <w:rPr>
          <w:b w:val="0"/>
          <w:sz w:val="28"/>
        </w:rPr>
        <w:t xml:space="preserve"> Пропозиції Учасників, які надійдуть після вказаного терміну розглядатися замовником не будуть.</w:t>
      </w:r>
    </w:p>
    <w:p w:rsidR="004023A8" w:rsidRPr="007C3E21" w:rsidRDefault="004023A8" w:rsidP="004023A8">
      <w:pPr>
        <w:jc w:val="both"/>
        <w:rPr>
          <w:sz w:val="28"/>
        </w:rPr>
      </w:pPr>
      <w:r>
        <w:rPr>
          <w:sz w:val="28"/>
        </w:rPr>
        <w:t>Документи, які подаються Учасниками для участі у закупівлі:</w:t>
      </w:r>
    </w:p>
    <w:p w:rsidR="004023A8" w:rsidRPr="007C3E21" w:rsidRDefault="004023A8" w:rsidP="004023A8">
      <w:pPr>
        <w:jc w:val="both"/>
        <w:rPr>
          <w:b w:val="0"/>
          <w:sz w:val="28"/>
        </w:rPr>
      </w:pPr>
      <w:r>
        <w:rPr>
          <w:b w:val="0"/>
          <w:sz w:val="28"/>
        </w:rPr>
        <w:t>Для участі у закупівлі</w:t>
      </w:r>
      <w:r w:rsidRPr="0012156E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Учасники подають </w:t>
      </w:r>
      <w:r w:rsidRPr="0012156E">
        <w:rPr>
          <w:b w:val="0"/>
          <w:sz w:val="28"/>
        </w:rPr>
        <w:t>«</w:t>
      </w:r>
      <w:r>
        <w:rPr>
          <w:b w:val="0"/>
          <w:sz w:val="28"/>
        </w:rPr>
        <w:t>ЦІНОВУ</w:t>
      </w:r>
      <w:r w:rsidRPr="0012156E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ПРОПОЗИЦІЮ» </w:t>
      </w:r>
      <w:r w:rsidRPr="0012156E">
        <w:rPr>
          <w:b w:val="0"/>
          <w:sz w:val="28"/>
        </w:rPr>
        <w:t>(</w:t>
      </w:r>
      <w:r>
        <w:rPr>
          <w:b w:val="0"/>
          <w:sz w:val="28"/>
        </w:rPr>
        <w:t>за формою, наведеною у</w:t>
      </w:r>
      <w:r w:rsidRPr="0012156E">
        <w:rPr>
          <w:b w:val="0"/>
          <w:sz w:val="28"/>
        </w:rPr>
        <w:t xml:space="preserve"> </w:t>
      </w:r>
      <w:r>
        <w:rPr>
          <w:b w:val="0"/>
          <w:sz w:val="28"/>
        </w:rPr>
        <w:t>д</w:t>
      </w:r>
      <w:r w:rsidRPr="0012156E">
        <w:rPr>
          <w:b w:val="0"/>
          <w:sz w:val="28"/>
        </w:rPr>
        <w:t>одатку №1 до Оголошення)</w:t>
      </w:r>
      <w:r w:rsidRPr="007C3E21">
        <w:t xml:space="preserve"> </w:t>
      </w:r>
      <w:r>
        <w:rPr>
          <w:b w:val="0"/>
          <w:sz w:val="28"/>
        </w:rPr>
        <w:t>і</w:t>
      </w:r>
      <w:r w:rsidRPr="007C3E21">
        <w:rPr>
          <w:b w:val="0"/>
          <w:sz w:val="28"/>
        </w:rPr>
        <w:t xml:space="preserve">з </w:t>
      </w:r>
      <w:r>
        <w:rPr>
          <w:b w:val="0"/>
          <w:sz w:val="28"/>
        </w:rPr>
        <w:t>обов’язковим зазначенням ціни, технічних, якісних та кількісних</w:t>
      </w:r>
      <w:r w:rsidRPr="007C3E21">
        <w:rPr>
          <w:b w:val="0"/>
          <w:sz w:val="28"/>
        </w:rPr>
        <w:t xml:space="preserve"> характеристик </w:t>
      </w:r>
      <w:r>
        <w:rPr>
          <w:b w:val="0"/>
          <w:sz w:val="28"/>
        </w:rPr>
        <w:t>пропонованого ними товару</w:t>
      </w:r>
      <w:r w:rsidRPr="0012156E">
        <w:rPr>
          <w:b w:val="0"/>
          <w:sz w:val="28"/>
        </w:rPr>
        <w:t>.</w:t>
      </w:r>
      <w:r w:rsidRPr="007C3E21">
        <w:t xml:space="preserve"> </w:t>
      </w:r>
      <w:r w:rsidRPr="007C3E21">
        <w:rPr>
          <w:b w:val="0"/>
          <w:sz w:val="28"/>
          <w:szCs w:val="28"/>
        </w:rPr>
        <w:t>При цьому, характеристики пропонованого Учасником товару мають відповідати вимогам, встановленим у Додатку №2 до Оголошення.</w:t>
      </w:r>
      <w:r>
        <w:rPr>
          <w:b w:val="0"/>
          <w:sz w:val="28"/>
          <w:szCs w:val="28"/>
        </w:rPr>
        <w:t xml:space="preserve"> Учасник має право запропонувати еквівалентний товар, за умови, що пропоновані характеристики еквівалентного товару такі ж або кращі від тих, що зазначені в </w:t>
      </w:r>
      <w:r w:rsidRPr="007C3E21">
        <w:rPr>
          <w:b w:val="0"/>
          <w:sz w:val="28"/>
          <w:szCs w:val="28"/>
        </w:rPr>
        <w:t>Додатку №2 до Оголошення</w:t>
      </w:r>
      <w:r>
        <w:rPr>
          <w:b w:val="0"/>
          <w:sz w:val="28"/>
          <w:szCs w:val="28"/>
        </w:rPr>
        <w:t xml:space="preserve">. </w:t>
      </w:r>
      <w:r w:rsidRPr="007C3E21">
        <w:rPr>
          <w:b w:val="0"/>
        </w:rPr>
        <w:t xml:space="preserve"> </w:t>
      </w:r>
      <w:r w:rsidRPr="007C3E21">
        <w:rPr>
          <w:b w:val="0"/>
          <w:sz w:val="28"/>
        </w:rPr>
        <w:t>Документ</w:t>
      </w:r>
      <w:r>
        <w:rPr>
          <w:b w:val="0"/>
          <w:sz w:val="28"/>
        </w:rPr>
        <w:t>и подаються українською мовою. У</w:t>
      </w:r>
      <w:r w:rsidRPr="007C3E21">
        <w:rPr>
          <w:b w:val="0"/>
          <w:sz w:val="28"/>
        </w:rPr>
        <w:t xml:space="preserve"> разі подання документів на іноземній мові, учасник повинен надати переклад тексту на українську мову.</w:t>
      </w:r>
    </w:p>
    <w:p w:rsidR="004023A8" w:rsidRPr="0012156E" w:rsidRDefault="004023A8" w:rsidP="004023A8">
      <w:pPr>
        <w:jc w:val="both"/>
        <w:rPr>
          <w:b w:val="0"/>
          <w:sz w:val="28"/>
        </w:rPr>
      </w:pPr>
      <w:r>
        <w:rPr>
          <w:sz w:val="28"/>
        </w:rPr>
        <w:t>Валюта</w:t>
      </w:r>
      <w:r w:rsidRPr="0012156E">
        <w:rPr>
          <w:sz w:val="28"/>
        </w:rPr>
        <w:t xml:space="preserve"> </w:t>
      </w:r>
      <w:r>
        <w:rPr>
          <w:sz w:val="28"/>
        </w:rPr>
        <w:t xml:space="preserve">цінових </w:t>
      </w:r>
      <w:r w:rsidRPr="0012156E">
        <w:rPr>
          <w:sz w:val="28"/>
        </w:rPr>
        <w:t>пропозицій</w:t>
      </w:r>
      <w:r>
        <w:rPr>
          <w:sz w:val="28"/>
        </w:rPr>
        <w:t xml:space="preserve">: </w:t>
      </w:r>
      <w:r w:rsidRPr="007C3E21">
        <w:rPr>
          <w:b w:val="0"/>
          <w:sz w:val="28"/>
        </w:rPr>
        <w:t>валютою пропозицій</w:t>
      </w:r>
      <w:r>
        <w:rPr>
          <w:b w:val="0"/>
          <w:sz w:val="28"/>
        </w:rPr>
        <w:t xml:space="preserve"> є національна валюта України</w:t>
      </w:r>
      <w:r w:rsidRPr="0012156E">
        <w:rPr>
          <w:b w:val="0"/>
          <w:sz w:val="28"/>
        </w:rPr>
        <w:t xml:space="preserve"> гривня</w:t>
      </w:r>
      <w:r>
        <w:rPr>
          <w:b w:val="0"/>
          <w:sz w:val="28"/>
        </w:rPr>
        <w:t>.</w:t>
      </w:r>
      <w:r w:rsidRPr="0012156E">
        <w:rPr>
          <w:b w:val="0"/>
          <w:sz w:val="28"/>
        </w:rPr>
        <w:t xml:space="preserve"> </w:t>
      </w:r>
    </w:p>
    <w:p w:rsidR="004023A8" w:rsidRPr="0096553D" w:rsidRDefault="004023A8" w:rsidP="0096553D">
      <w:pPr>
        <w:jc w:val="both"/>
        <w:rPr>
          <w:b w:val="0"/>
          <w:sz w:val="28"/>
        </w:rPr>
      </w:pPr>
      <w:r w:rsidRPr="007C3E21">
        <w:rPr>
          <w:sz w:val="28"/>
        </w:rPr>
        <w:t>Визначення переможця</w:t>
      </w:r>
      <w:r>
        <w:rPr>
          <w:sz w:val="28"/>
        </w:rPr>
        <w:t xml:space="preserve"> закупівлі</w:t>
      </w:r>
      <w:r w:rsidRPr="007C3E21">
        <w:rPr>
          <w:sz w:val="28"/>
        </w:rPr>
        <w:t>:</w:t>
      </w:r>
      <w:r>
        <w:rPr>
          <w:sz w:val="28"/>
        </w:rPr>
        <w:t xml:space="preserve"> </w:t>
      </w:r>
      <w:r w:rsidRPr="00361286">
        <w:rPr>
          <w:b w:val="0"/>
          <w:sz w:val="28"/>
        </w:rPr>
        <w:t>визначення переможця закупівлі відбудеться</w:t>
      </w:r>
      <w:r>
        <w:rPr>
          <w:b w:val="0"/>
          <w:sz w:val="28"/>
        </w:rPr>
        <w:t xml:space="preserve"> </w:t>
      </w:r>
      <w:r w:rsidR="00000871">
        <w:rPr>
          <w:b w:val="0"/>
          <w:sz w:val="28"/>
        </w:rPr>
        <w:t>12.11.2021</w:t>
      </w:r>
      <w:r>
        <w:rPr>
          <w:b w:val="0"/>
          <w:sz w:val="28"/>
        </w:rPr>
        <w:t xml:space="preserve"> р.</w:t>
      </w:r>
      <w:r w:rsidR="007F6D4E">
        <w:rPr>
          <w:b w:val="0"/>
          <w:sz w:val="28"/>
        </w:rPr>
        <w:t xml:space="preserve"> о 12</w:t>
      </w:r>
      <w:r>
        <w:rPr>
          <w:b w:val="0"/>
          <w:sz w:val="28"/>
        </w:rPr>
        <w:t>:30</w:t>
      </w:r>
      <w:r w:rsidRPr="007C3E21">
        <w:rPr>
          <w:b w:val="0"/>
          <w:sz w:val="28"/>
        </w:rPr>
        <w:t xml:space="preserve"> год </w:t>
      </w:r>
      <w:r>
        <w:rPr>
          <w:b w:val="0"/>
          <w:sz w:val="28"/>
        </w:rPr>
        <w:t>за адресою вул. Івана Франка, 24, м. Дрогобич (кабінет</w:t>
      </w:r>
      <w:r w:rsidRPr="007C3E21">
        <w:rPr>
          <w:b w:val="0"/>
          <w:sz w:val="28"/>
        </w:rPr>
        <w:t xml:space="preserve"> № 22</w:t>
      </w:r>
      <w:r>
        <w:rPr>
          <w:b w:val="0"/>
          <w:sz w:val="28"/>
        </w:rPr>
        <w:t>)</w:t>
      </w:r>
      <w:r w:rsidRPr="007C3E21">
        <w:rPr>
          <w:b w:val="0"/>
          <w:sz w:val="28"/>
        </w:rPr>
        <w:t xml:space="preserve"> </w:t>
      </w:r>
      <w:r w:rsidRPr="00361286">
        <w:rPr>
          <w:b w:val="0"/>
          <w:sz w:val="28"/>
        </w:rPr>
        <w:t xml:space="preserve">на засіданні тендерного комітету </w:t>
      </w:r>
      <w:r>
        <w:rPr>
          <w:b w:val="0"/>
          <w:sz w:val="28"/>
        </w:rPr>
        <w:t xml:space="preserve">замовника за результатами </w:t>
      </w:r>
      <w:r w:rsidRPr="007C3E21">
        <w:rPr>
          <w:b w:val="0"/>
          <w:sz w:val="28"/>
        </w:rPr>
        <w:t>розгляд</w:t>
      </w:r>
      <w:r>
        <w:rPr>
          <w:b w:val="0"/>
          <w:sz w:val="28"/>
        </w:rPr>
        <w:t>у</w:t>
      </w:r>
      <w:r w:rsidRPr="007C3E21">
        <w:rPr>
          <w:b w:val="0"/>
          <w:sz w:val="28"/>
        </w:rPr>
        <w:t xml:space="preserve"> документів </w:t>
      </w:r>
      <w:r>
        <w:rPr>
          <w:b w:val="0"/>
          <w:sz w:val="28"/>
        </w:rPr>
        <w:t xml:space="preserve">пропозицій </w:t>
      </w:r>
      <w:r w:rsidRPr="007C3E21">
        <w:rPr>
          <w:b w:val="0"/>
          <w:sz w:val="28"/>
        </w:rPr>
        <w:t>Учасників</w:t>
      </w:r>
      <w:r>
        <w:rPr>
          <w:b w:val="0"/>
          <w:sz w:val="28"/>
        </w:rPr>
        <w:t>, поданих у встановлені термін</w:t>
      </w:r>
      <w:r w:rsidRPr="007C3E21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та спосіб з додержанням наведених вище вимог. </w:t>
      </w:r>
      <w:r w:rsidRPr="007C3E21">
        <w:rPr>
          <w:b w:val="0"/>
          <w:sz w:val="28"/>
        </w:rPr>
        <w:t>Замовник відміняє закупівлю в разі відсутності пропозицій від щонайменше 3-х Учасників</w:t>
      </w: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lang w:eastAsia="uk-UA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lang w:eastAsia="uk-UA"/>
        </w:rPr>
      </w:pPr>
    </w:p>
    <w:p w:rsidR="004023A8" w:rsidRPr="0012156E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lang w:eastAsia="uk-UA"/>
        </w:rPr>
      </w:pPr>
      <w:r w:rsidRPr="0012156E">
        <w:rPr>
          <w:i/>
          <w:lang w:eastAsia="uk-UA"/>
        </w:rPr>
        <w:t>Додаток 1</w:t>
      </w:r>
    </w:p>
    <w:p w:rsidR="004023A8" w:rsidRPr="0012156E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lang w:eastAsia="uk-UA"/>
        </w:rPr>
      </w:pPr>
      <w:r w:rsidRPr="0012156E">
        <w:rPr>
          <w:i/>
          <w:lang w:eastAsia="uk-UA"/>
        </w:rPr>
        <w:t>До Оголошення</w:t>
      </w:r>
    </w:p>
    <w:p w:rsidR="004023A8" w:rsidRPr="0012156E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both"/>
        <w:rPr>
          <w:i/>
          <w:sz w:val="22"/>
          <w:szCs w:val="22"/>
        </w:rPr>
      </w:pPr>
    </w:p>
    <w:p w:rsidR="004023A8" w:rsidRPr="00117413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32"/>
          <w:szCs w:val="32"/>
        </w:rPr>
      </w:pPr>
      <w:r w:rsidRPr="00117413">
        <w:rPr>
          <w:b w:val="0"/>
          <w:sz w:val="32"/>
          <w:szCs w:val="32"/>
        </w:rPr>
        <w:t xml:space="preserve">ЦІНОВА ПРОПОЗИЦІЯ </w:t>
      </w:r>
    </w:p>
    <w:p w:rsidR="004023A8" w:rsidRPr="0012156E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i/>
        </w:rPr>
      </w:pPr>
      <w:r w:rsidRPr="0012156E">
        <w:rPr>
          <w:b w:val="0"/>
          <w:i/>
        </w:rPr>
        <w:t xml:space="preserve">на участь </w:t>
      </w:r>
      <w:r>
        <w:rPr>
          <w:b w:val="0"/>
          <w:i/>
        </w:rPr>
        <w:t>у закупівлі</w:t>
      </w:r>
      <w:r w:rsidRPr="0012156E">
        <w:rPr>
          <w:b w:val="0"/>
          <w:i/>
        </w:rPr>
        <w:t xml:space="preserve"> </w:t>
      </w:r>
    </w:p>
    <w:p w:rsidR="004023A8" w:rsidRPr="00911399" w:rsidRDefault="004023A8" w:rsidP="00626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11399">
        <w:rPr>
          <w:sz w:val="28"/>
          <w:szCs w:val="28"/>
        </w:rPr>
        <w:t>«</w:t>
      </w:r>
      <w:r w:rsidR="006268D6" w:rsidRPr="006268D6">
        <w:rPr>
          <w:sz w:val="28"/>
          <w:szCs w:val="28"/>
        </w:rPr>
        <w:t>Груповий стіл «Метелик» з автоматичним регулюванням висоти за кодом ДК 021:2015: 33190000-8 Медичне обладнання та вироби медичного призначення різні</w:t>
      </w:r>
      <w:r w:rsidRPr="00911399">
        <w:rPr>
          <w:sz w:val="28"/>
          <w:szCs w:val="28"/>
        </w:rPr>
        <w:t xml:space="preserve">» </w:t>
      </w:r>
    </w:p>
    <w:p w:rsidR="004023A8" w:rsidRPr="00911399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  <w:sz w:val="16"/>
          <w:szCs w:val="16"/>
        </w:rPr>
      </w:pPr>
    </w:p>
    <w:p w:rsidR="004023A8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</w:rPr>
      </w:pPr>
      <w:r>
        <w:rPr>
          <w:b w:val="0"/>
        </w:rPr>
        <w:t>«___» _____________ р.</w:t>
      </w:r>
    </w:p>
    <w:p w:rsidR="004023A8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</w:rPr>
      </w:pPr>
    </w:p>
    <w:p w:rsidR="004023A8" w:rsidRPr="0012156E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</w:rPr>
      </w:pPr>
      <w:r w:rsidRPr="0012156E">
        <w:rPr>
          <w:b w:val="0"/>
        </w:rPr>
        <w:t xml:space="preserve">Уважно вивчивши комплект документації, цим подаємо на участь у </w:t>
      </w:r>
      <w:r>
        <w:rPr>
          <w:b w:val="0"/>
        </w:rPr>
        <w:t>закупівлі</w:t>
      </w:r>
      <w:r w:rsidRPr="0012156E">
        <w:rPr>
          <w:b w:val="0"/>
        </w:rPr>
        <w:t xml:space="preserve"> свою пропозицію:</w:t>
      </w:r>
    </w:p>
    <w:p w:rsidR="004023A8" w:rsidRPr="0012156E" w:rsidRDefault="004023A8" w:rsidP="004023A8">
      <w:pPr>
        <w:widowControl/>
        <w:numPr>
          <w:ilvl w:val="0"/>
          <w:numId w:val="1"/>
        </w:numPr>
        <w:suppressAutoHyphens w:val="0"/>
        <w:autoSpaceDE/>
        <w:autoSpaceDN w:val="0"/>
        <w:jc w:val="left"/>
        <w:rPr>
          <w:b w:val="0"/>
        </w:rPr>
      </w:pPr>
      <w:r w:rsidRPr="0012156E">
        <w:rPr>
          <w:b w:val="0"/>
        </w:rPr>
        <w:t>Повне найменування учасника ___________________________________________</w:t>
      </w:r>
    </w:p>
    <w:p w:rsidR="004023A8" w:rsidRPr="0012156E" w:rsidRDefault="004023A8" w:rsidP="004023A8">
      <w:pPr>
        <w:widowControl/>
        <w:numPr>
          <w:ilvl w:val="0"/>
          <w:numId w:val="1"/>
        </w:numPr>
        <w:suppressAutoHyphens w:val="0"/>
        <w:autoSpaceDE/>
        <w:autoSpaceDN w:val="0"/>
        <w:jc w:val="left"/>
        <w:rPr>
          <w:b w:val="0"/>
        </w:rPr>
      </w:pPr>
      <w:r w:rsidRPr="0012156E">
        <w:rPr>
          <w:b w:val="0"/>
        </w:rPr>
        <w:t>Адреса (юридична та фактична) __________________________________________</w:t>
      </w:r>
    </w:p>
    <w:p w:rsidR="004023A8" w:rsidRPr="0012156E" w:rsidRDefault="004023A8" w:rsidP="004023A8">
      <w:pPr>
        <w:widowControl/>
        <w:numPr>
          <w:ilvl w:val="0"/>
          <w:numId w:val="1"/>
        </w:numPr>
        <w:suppressAutoHyphens w:val="0"/>
        <w:autoSpaceDE/>
        <w:autoSpaceDN w:val="0"/>
        <w:jc w:val="both"/>
        <w:rPr>
          <w:b w:val="0"/>
        </w:rPr>
      </w:pPr>
      <w:r w:rsidRPr="0012156E">
        <w:rPr>
          <w:b w:val="0"/>
        </w:rPr>
        <w:t>Телефон/факс _________________________________________________________</w:t>
      </w:r>
    </w:p>
    <w:p w:rsidR="004023A8" w:rsidRPr="00911399" w:rsidRDefault="004023A8" w:rsidP="004023A8">
      <w:pPr>
        <w:widowControl/>
        <w:numPr>
          <w:ilvl w:val="0"/>
          <w:numId w:val="1"/>
        </w:numPr>
        <w:suppressAutoHyphens w:val="0"/>
        <w:autoSpaceDE/>
        <w:autoSpaceDN w:val="0"/>
        <w:jc w:val="left"/>
        <w:rPr>
          <w:b w:val="0"/>
        </w:rPr>
      </w:pPr>
      <w:r w:rsidRPr="0012156E">
        <w:rPr>
          <w:b w:val="0"/>
        </w:rPr>
        <w:t>Керівництво (прізвище, ім’я по батькові) __________________________________</w:t>
      </w:r>
    </w:p>
    <w:p w:rsidR="004023A8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</w:rPr>
      </w:pPr>
      <w:r>
        <w:rPr>
          <w:b w:val="0"/>
        </w:rPr>
        <w:t>Ми згодні дотримуватись умов</w:t>
      </w:r>
      <w:r w:rsidRPr="0012156E">
        <w:rPr>
          <w:b w:val="0"/>
        </w:rPr>
        <w:t xml:space="preserve"> пропозиції </w:t>
      </w:r>
      <w:r>
        <w:rPr>
          <w:b w:val="0"/>
        </w:rPr>
        <w:t>30 (тридцяти)</w:t>
      </w:r>
      <w:r w:rsidRPr="0012156E">
        <w:rPr>
          <w:b w:val="0"/>
        </w:rPr>
        <w:t xml:space="preserve"> календарних днів </w:t>
      </w:r>
      <w:r>
        <w:rPr>
          <w:b w:val="0"/>
        </w:rPr>
        <w:t xml:space="preserve">дати </w:t>
      </w:r>
      <w:r w:rsidRPr="0012156E">
        <w:rPr>
          <w:b w:val="0"/>
        </w:rPr>
        <w:t xml:space="preserve">з кінцевого строку подання пропозицій, </w:t>
      </w:r>
      <w:r w:rsidRPr="0012156E">
        <w:rPr>
          <w:b w:val="0"/>
          <w:spacing w:val="-4"/>
        </w:rPr>
        <w:t xml:space="preserve">виконати вимоги Замовника </w:t>
      </w:r>
      <w:r w:rsidRPr="0012156E">
        <w:rPr>
          <w:b w:val="0"/>
        </w:rPr>
        <w:t>та надаємо свою пропозицію на загальну суму:</w:t>
      </w:r>
    </w:p>
    <w:p w:rsidR="004023A8" w:rsidRPr="0012156E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</w:rPr>
      </w:pPr>
    </w:p>
    <w:tbl>
      <w:tblPr>
        <w:tblW w:w="9993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34"/>
        <w:gridCol w:w="2341"/>
        <w:gridCol w:w="1554"/>
        <w:gridCol w:w="1275"/>
        <w:gridCol w:w="2028"/>
        <w:gridCol w:w="2161"/>
      </w:tblGrid>
      <w:tr w:rsidR="004023A8" w:rsidRPr="0012156E" w:rsidTr="00AF0120">
        <w:trPr>
          <w:trHeight w:val="750"/>
          <w:jc w:val="center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3A8" w:rsidRPr="00117413" w:rsidRDefault="004023A8" w:rsidP="00AF0120">
            <w:pPr>
              <w:tabs>
                <w:tab w:val="left" w:pos="284"/>
              </w:tabs>
              <w:spacing w:line="256" w:lineRule="auto"/>
              <w:rPr>
                <w:color w:val="00000A"/>
              </w:rPr>
            </w:pPr>
            <w:r w:rsidRPr="00117413">
              <w:rPr>
                <w:color w:val="00000A"/>
              </w:rPr>
              <w:t>№ з/п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3A8" w:rsidRPr="00117413" w:rsidRDefault="004023A8" w:rsidP="00AF0120">
            <w:pPr>
              <w:tabs>
                <w:tab w:val="left" w:pos="284"/>
              </w:tabs>
              <w:spacing w:line="256" w:lineRule="auto"/>
              <w:rPr>
                <w:color w:val="00000A"/>
              </w:rPr>
            </w:pPr>
            <w:r w:rsidRPr="00117413">
              <w:rPr>
                <w:color w:val="00000A"/>
              </w:rPr>
              <w:t>Назва товару, його виробник, модель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17413" w:rsidRDefault="004023A8" w:rsidP="00AF0120">
            <w:pPr>
              <w:tabs>
                <w:tab w:val="left" w:pos="284"/>
              </w:tabs>
              <w:spacing w:line="256" w:lineRule="auto"/>
              <w:rPr>
                <w:color w:val="00000A"/>
              </w:rPr>
            </w:pPr>
            <w:r w:rsidRPr="00117413">
              <w:rPr>
                <w:color w:val="00000A"/>
              </w:rPr>
              <w:t>Код ДК 021:2015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17413" w:rsidRDefault="004023A8" w:rsidP="00AF0120">
            <w:pPr>
              <w:tabs>
                <w:tab w:val="left" w:pos="284"/>
              </w:tabs>
              <w:spacing w:line="256" w:lineRule="auto"/>
              <w:rPr>
                <w:color w:val="00000A"/>
              </w:rPr>
            </w:pPr>
            <w:r w:rsidRPr="00117413">
              <w:rPr>
                <w:color w:val="00000A"/>
              </w:rPr>
              <w:t>Кількість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17413" w:rsidRDefault="004023A8" w:rsidP="00AF0120">
            <w:pPr>
              <w:tabs>
                <w:tab w:val="left" w:pos="284"/>
              </w:tabs>
              <w:spacing w:line="256" w:lineRule="auto"/>
              <w:rPr>
                <w:color w:val="00000A"/>
              </w:rPr>
            </w:pPr>
            <w:r w:rsidRPr="00117413">
              <w:rPr>
                <w:color w:val="00000A"/>
              </w:rPr>
              <w:t>Вартість за одиницю (шт.)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3A8" w:rsidRPr="00117413" w:rsidRDefault="004023A8" w:rsidP="00AF0120">
            <w:pPr>
              <w:tabs>
                <w:tab w:val="left" w:pos="284"/>
              </w:tabs>
              <w:spacing w:line="256" w:lineRule="auto"/>
              <w:rPr>
                <w:color w:val="00000A"/>
              </w:rPr>
            </w:pPr>
            <w:r w:rsidRPr="00117413">
              <w:rPr>
                <w:color w:val="00000A"/>
              </w:rPr>
              <w:t>Вартість усього без ПДВ*</w:t>
            </w:r>
          </w:p>
        </w:tc>
      </w:tr>
      <w:tr w:rsidR="004023A8" w:rsidRPr="0012156E" w:rsidTr="00AF0120">
        <w:trPr>
          <w:trHeight w:val="638"/>
          <w:jc w:val="center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023A8" w:rsidRPr="0012156E" w:rsidRDefault="004023A8" w:rsidP="00AF0120">
            <w:pPr>
              <w:tabs>
                <w:tab w:val="left" w:pos="284"/>
              </w:tabs>
              <w:spacing w:before="240" w:after="240" w:line="256" w:lineRule="auto"/>
              <w:jc w:val="both"/>
              <w:rPr>
                <w:b w:val="0"/>
                <w:color w:val="00000A"/>
              </w:rPr>
            </w:pPr>
            <w:r w:rsidRPr="0012156E">
              <w:rPr>
                <w:b w:val="0"/>
                <w:color w:val="00000A"/>
              </w:rPr>
              <w:t>1.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2156E" w:rsidRDefault="004023A8" w:rsidP="00AF0120">
            <w:pPr>
              <w:spacing w:line="256" w:lineRule="auto"/>
              <w:rPr>
                <w:b w:val="0"/>
                <w:color w:val="00000A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2156E" w:rsidRDefault="004023A8" w:rsidP="00AF0120">
            <w:pPr>
              <w:spacing w:line="256" w:lineRule="auto"/>
              <w:rPr>
                <w:b w:val="0"/>
                <w:color w:val="00000A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2156E" w:rsidRDefault="004023A8" w:rsidP="00AF0120">
            <w:pPr>
              <w:spacing w:line="256" w:lineRule="auto"/>
              <w:rPr>
                <w:b w:val="0"/>
                <w:color w:val="00000A"/>
              </w:rPr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2156E" w:rsidRDefault="004023A8" w:rsidP="00AF0120">
            <w:pPr>
              <w:spacing w:line="256" w:lineRule="auto"/>
              <w:rPr>
                <w:b w:val="0"/>
                <w:color w:val="00000A"/>
              </w:rPr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2156E" w:rsidRDefault="004023A8" w:rsidP="00AF0120">
            <w:pPr>
              <w:spacing w:line="256" w:lineRule="auto"/>
              <w:rPr>
                <w:b w:val="0"/>
                <w:color w:val="00000A"/>
              </w:rPr>
            </w:pPr>
          </w:p>
        </w:tc>
      </w:tr>
      <w:tr w:rsidR="004023A8" w:rsidRPr="0012156E" w:rsidTr="00AF0120">
        <w:trPr>
          <w:jc w:val="center"/>
        </w:trPr>
        <w:tc>
          <w:tcPr>
            <w:tcW w:w="2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3A8" w:rsidRPr="0012156E" w:rsidRDefault="004023A8" w:rsidP="00AF0120">
            <w:pPr>
              <w:spacing w:line="256" w:lineRule="auto"/>
              <w:jc w:val="left"/>
              <w:rPr>
                <w:b w:val="0"/>
                <w:color w:val="00000A"/>
              </w:rPr>
            </w:pPr>
            <w:r w:rsidRPr="0012156E">
              <w:rPr>
                <w:b w:val="0"/>
                <w:color w:val="00000A"/>
              </w:rPr>
              <w:t>Загальна вартість пропозиції (грн), без ПДВ*</w:t>
            </w:r>
          </w:p>
        </w:tc>
        <w:tc>
          <w:tcPr>
            <w:tcW w:w="70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3A8" w:rsidRPr="0012156E" w:rsidRDefault="004023A8" w:rsidP="00AF0120">
            <w:pPr>
              <w:spacing w:line="256" w:lineRule="auto"/>
              <w:rPr>
                <w:b w:val="0"/>
                <w:color w:val="00000A"/>
              </w:rPr>
            </w:pPr>
          </w:p>
        </w:tc>
      </w:tr>
    </w:tbl>
    <w:p w:rsidR="004023A8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 w:val="0"/>
          <w:i/>
        </w:rPr>
      </w:pPr>
    </w:p>
    <w:p w:rsidR="004023A8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  <w:i/>
        </w:rPr>
      </w:pPr>
      <w:r w:rsidRPr="00117413">
        <w:rPr>
          <w:rFonts w:eastAsia="Calibri"/>
          <w:b w:val="0"/>
          <w:i/>
        </w:rPr>
        <w:t>*</w:t>
      </w:r>
      <w:r w:rsidRPr="00117413">
        <w:rPr>
          <w:b w:val="0"/>
          <w:i/>
        </w:rPr>
        <w:t>Відповідно до Листа Державної фіскальної служби щодо застосування пільг оподаткування товарів і послуг МТД: від 05.02.2016 р. № 2502/6/99-95-42-03-15 «Постачання товарів/послуг у рамках проєкту міжнародної технічної допомоги (МТД) та в межах плану закупівлі товарів, робіт і послуг, що придбавають виконавці проєктів МТД за кошти МТД, не оподатковують ПДВ</w:t>
      </w:r>
    </w:p>
    <w:p w:rsidR="004023A8" w:rsidRPr="00911399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 w:val="0"/>
          <w:i/>
          <w:lang w:bidi="ar-SA"/>
        </w:rPr>
      </w:pPr>
    </w:p>
    <w:p w:rsidR="004023A8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  <w:r w:rsidRPr="0012156E">
        <w:rPr>
          <w:b w:val="0"/>
        </w:rPr>
        <w:t xml:space="preserve">Якщо нас буде визнано переможцем, ми беремо на себе зобов'язання на підписання </w:t>
      </w:r>
      <w:r>
        <w:rPr>
          <w:b w:val="0"/>
        </w:rPr>
        <w:t>із замовником д</w:t>
      </w:r>
      <w:r w:rsidRPr="0012156E">
        <w:rPr>
          <w:b w:val="0"/>
        </w:rPr>
        <w:t xml:space="preserve">оговору </w:t>
      </w:r>
      <w:r>
        <w:rPr>
          <w:b w:val="0"/>
        </w:rPr>
        <w:t xml:space="preserve">про закупівлю </w:t>
      </w:r>
      <w:r w:rsidRPr="0012156E">
        <w:rPr>
          <w:b w:val="0"/>
        </w:rPr>
        <w:t xml:space="preserve">не пізніше 10 </w:t>
      </w:r>
      <w:r>
        <w:rPr>
          <w:b w:val="0"/>
        </w:rPr>
        <w:t>(десяти) календарних</w:t>
      </w:r>
      <w:r w:rsidRPr="0012156E">
        <w:rPr>
          <w:b w:val="0"/>
        </w:rPr>
        <w:t xml:space="preserve"> з дати визначення учасника переможцем закупівлі.</w:t>
      </w:r>
    </w:p>
    <w:p w:rsidR="004023A8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C43951" w:rsidRDefault="00C43951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  <w:bookmarkStart w:id="7" w:name="_GoBack"/>
      <w:bookmarkEnd w:id="7"/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6268D6" w:rsidRPr="0012156E" w:rsidRDefault="006268D6" w:rsidP="00626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lang w:eastAsia="uk-UA"/>
        </w:rPr>
      </w:pPr>
      <w:r>
        <w:rPr>
          <w:i/>
          <w:lang w:eastAsia="uk-UA"/>
        </w:rPr>
        <w:lastRenderedPageBreak/>
        <w:t>Додаток 2</w:t>
      </w:r>
    </w:p>
    <w:p w:rsidR="006268D6" w:rsidRPr="0012156E" w:rsidRDefault="006268D6" w:rsidP="00626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lang w:eastAsia="uk-UA"/>
        </w:rPr>
      </w:pPr>
      <w:r w:rsidRPr="0012156E">
        <w:rPr>
          <w:i/>
          <w:lang w:eastAsia="uk-UA"/>
        </w:rPr>
        <w:t>До Оголошення</w:t>
      </w: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96553D" w:rsidRDefault="0096553D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4023A8" w:rsidRDefault="004023A8" w:rsidP="004023A8">
      <w:r w:rsidRPr="0094208B">
        <w:t>Технічні (якісні) характеристики предмету закупівлі</w:t>
      </w:r>
    </w:p>
    <w:p w:rsidR="007F6D4E" w:rsidRDefault="007F6D4E" w:rsidP="006268D6">
      <w:pPr>
        <w:tabs>
          <w:tab w:val="num" w:pos="720"/>
        </w:tabs>
        <w:jc w:val="both"/>
        <w:rPr>
          <w:b w:val="0"/>
          <w:sz w:val="28"/>
          <w:szCs w:val="28"/>
        </w:rPr>
      </w:pPr>
    </w:p>
    <w:p w:rsidR="007F6D4E" w:rsidRDefault="007F6D4E" w:rsidP="007F6D4E">
      <w:pPr>
        <w:tabs>
          <w:tab w:val="num" w:pos="720"/>
        </w:tabs>
        <w:rPr>
          <w:b w:val="0"/>
          <w:sz w:val="28"/>
          <w:szCs w:val="28"/>
        </w:rPr>
      </w:pPr>
    </w:p>
    <w:p w:rsidR="006268D6" w:rsidRPr="006268D6" w:rsidRDefault="006268D6" w:rsidP="006268D6">
      <w:pPr>
        <w:tabs>
          <w:tab w:val="num" w:pos="720"/>
        </w:tabs>
        <w:rPr>
          <w:b w:val="0"/>
          <w:sz w:val="28"/>
          <w:szCs w:val="28"/>
        </w:rPr>
      </w:pPr>
      <w:r w:rsidRPr="006268D6">
        <w:rPr>
          <w:b w:val="0"/>
          <w:sz w:val="28"/>
          <w:szCs w:val="28"/>
        </w:rPr>
        <w:t>Стіл з електроприводом для автоматичного регулювання висоти.</w:t>
      </w:r>
    </w:p>
    <w:p w:rsidR="006268D6" w:rsidRPr="006268D6" w:rsidRDefault="006268D6" w:rsidP="006268D6">
      <w:pPr>
        <w:tabs>
          <w:tab w:val="num" w:pos="720"/>
        </w:tabs>
        <w:rPr>
          <w:b w:val="0"/>
          <w:sz w:val="28"/>
          <w:szCs w:val="28"/>
        </w:rPr>
      </w:pPr>
      <w:r w:rsidRPr="006268D6">
        <w:rPr>
          <w:b w:val="0"/>
          <w:sz w:val="28"/>
          <w:szCs w:val="28"/>
        </w:rPr>
        <w:t xml:space="preserve">Розміри: </w:t>
      </w:r>
    </w:p>
    <w:p w:rsidR="006268D6" w:rsidRPr="006268D6" w:rsidRDefault="006268D6" w:rsidP="006268D6">
      <w:pPr>
        <w:tabs>
          <w:tab w:val="num" w:pos="720"/>
        </w:tabs>
        <w:rPr>
          <w:b w:val="0"/>
          <w:sz w:val="28"/>
          <w:szCs w:val="28"/>
        </w:rPr>
      </w:pPr>
      <w:r w:rsidRPr="006268D6">
        <w:rPr>
          <w:b w:val="0"/>
          <w:sz w:val="28"/>
          <w:szCs w:val="28"/>
        </w:rPr>
        <w:t xml:space="preserve">довжина – 250,0 см, </w:t>
      </w:r>
    </w:p>
    <w:p w:rsidR="006268D6" w:rsidRPr="006268D6" w:rsidRDefault="006268D6" w:rsidP="006268D6">
      <w:pPr>
        <w:tabs>
          <w:tab w:val="num" w:pos="720"/>
        </w:tabs>
        <w:rPr>
          <w:b w:val="0"/>
          <w:sz w:val="28"/>
          <w:szCs w:val="28"/>
        </w:rPr>
      </w:pPr>
      <w:r w:rsidRPr="006268D6">
        <w:rPr>
          <w:b w:val="0"/>
          <w:sz w:val="28"/>
          <w:szCs w:val="28"/>
        </w:rPr>
        <w:t xml:space="preserve">ширина – 120,0 см, </w:t>
      </w:r>
    </w:p>
    <w:p w:rsidR="006268D6" w:rsidRPr="006268D6" w:rsidRDefault="006268D6" w:rsidP="006268D6">
      <w:pPr>
        <w:tabs>
          <w:tab w:val="num" w:pos="720"/>
        </w:tabs>
        <w:rPr>
          <w:b w:val="0"/>
          <w:sz w:val="28"/>
          <w:szCs w:val="28"/>
        </w:rPr>
      </w:pPr>
      <w:r w:rsidRPr="006268D6">
        <w:rPr>
          <w:b w:val="0"/>
          <w:sz w:val="28"/>
          <w:szCs w:val="28"/>
        </w:rPr>
        <w:t>висота 60,0-90,0 см</w:t>
      </w:r>
    </w:p>
    <w:p w:rsidR="006268D6" w:rsidRPr="006268D6" w:rsidRDefault="006268D6" w:rsidP="006268D6">
      <w:pPr>
        <w:tabs>
          <w:tab w:val="num" w:pos="720"/>
        </w:tabs>
        <w:rPr>
          <w:b w:val="0"/>
          <w:sz w:val="28"/>
          <w:szCs w:val="28"/>
        </w:rPr>
      </w:pPr>
      <w:r w:rsidRPr="006268D6">
        <w:rPr>
          <w:b w:val="0"/>
          <w:sz w:val="28"/>
          <w:szCs w:val="28"/>
        </w:rPr>
        <w:t>Стійкий і міцний карказ з електричним мотором (електронний механізм підйому).</w:t>
      </w:r>
    </w:p>
    <w:p w:rsidR="006268D6" w:rsidRPr="006268D6" w:rsidRDefault="006268D6" w:rsidP="006268D6">
      <w:pPr>
        <w:tabs>
          <w:tab w:val="num" w:pos="720"/>
        </w:tabs>
        <w:rPr>
          <w:b w:val="0"/>
          <w:sz w:val="28"/>
          <w:szCs w:val="28"/>
        </w:rPr>
      </w:pPr>
      <w:r w:rsidRPr="006268D6">
        <w:rPr>
          <w:b w:val="0"/>
          <w:sz w:val="28"/>
          <w:szCs w:val="28"/>
        </w:rPr>
        <w:t>Стільниця – ДСП зрощений товщиною 38 мм, колір чорний, поверхня матова, ламінована, поклейка з торця кромкою ПВХ – 2 мм.</w:t>
      </w:r>
    </w:p>
    <w:p w:rsidR="006268D6" w:rsidRPr="006268D6" w:rsidRDefault="006268D6" w:rsidP="006268D6">
      <w:pPr>
        <w:tabs>
          <w:tab w:val="num" w:pos="720"/>
        </w:tabs>
        <w:rPr>
          <w:b w:val="0"/>
          <w:sz w:val="28"/>
          <w:szCs w:val="28"/>
        </w:rPr>
      </w:pPr>
      <w:r w:rsidRPr="006268D6">
        <w:rPr>
          <w:b w:val="0"/>
          <w:sz w:val="28"/>
          <w:szCs w:val="28"/>
        </w:rPr>
        <w:t>Стільниця з ергономічними вирізами у формі «похилої вісімки» («метелика»).</w:t>
      </w:r>
    </w:p>
    <w:p w:rsidR="006268D6" w:rsidRPr="006268D6" w:rsidRDefault="006268D6" w:rsidP="006268D6">
      <w:pPr>
        <w:tabs>
          <w:tab w:val="num" w:pos="720"/>
        </w:tabs>
        <w:rPr>
          <w:b w:val="0"/>
          <w:sz w:val="28"/>
          <w:szCs w:val="28"/>
        </w:rPr>
      </w:pPr>
      <w:r w:rsidRPr="006268D6">
        <w:rPr>
          <w:b w:val="0"/>
          <w:sz w:val="28"/>
          <w:szCs w:val="28"/>
        </w:rPr>
        <w:t>Висота регулюється за допомогою кнопок або пульта управління, які мають 2 режими роботи: кнопки «вверх» «вниз» для переміщення стільниці і кнопку «пуск».</w:t>
      </w:r>
    </w:p>
    <w:p w:rsidR="006268D6" w:rsidRPr="006268D6" w:rsidRDefault="006268D6" w:rsidP="006268D6">
      <w:pPr>
        <w:tabs>
          <w:tab w:val="num" w:pos="720"/>
        </w:tabs>
        <w:rPr>
          <w:b w:val="0"/>
          <w:sz w:val="28"/>
          <w:szCs w:val="28"/>
        </w:rPr>
      </w:pPr>
      <w:r w:rsidRPr="006268D6">
        <w:rPr>
          <w:b w:val="0"/>
          <w:sz w:val="28"/>
          <w:szCs w:val="28"/>
        </w:rPr>
        <w:t>Ніжки стола на коліщатах.</w:t>
      </w:r>
    </w:p>
    <w:p w:rsidR="006268D6" w:rsidRPr="006268D6" w:rsidRDefault="006268D6" w:rsidP="006268D6">
      <w:pPr>
        <w:tabs>
          <w:tab w:val="num" w:pos="720"/>
        </w:tabs>
        <w:rPr>
          <w:b w:val="0"/>
          <w:sz w:val="28"/>
          <w:szCs w:val="28"/>
        </w:rPr>
      </w:pPr>
      <w:r w:rsidRPr="006268D6">
        <w:rPr>
          <w:b w:val="0"/>
          <w:sz w:val="28"/>
          <w:szCs w:val="28"/>
        </w:rPr>
        <w:t>Максимальне навантаження – 100 кг</w:t>
      </w:r>
    </w:p>
    <w:p w:rsidR="007F6D4E" w:rsidRPr="007F6D4E" w:rsidRDefault="006268D6" w:rsidP="006268D6">
      <w:pPr>
        <w:tabs>
          <w:tab w:val="num" w:pos="720"/>
        </w:tabs>
        <w:rPr>
          <w:b w:val="0"/>
          <w:sz w:val="28"/>
          <w:szCs w:val="28"/>
        </w:rPr>
      </w:pPr>
      <w:r w:rsidRPr="006268D6">
        <w:rPr>
          <w:b w:val="0"/>
          <w:sz w:val="28"/>
          <w:szCs w:val="28"/>
        </w:rPr>
        <w:t>Мотор і підйомні механізми працюють тихо (рівень шуму – до 40дБ).</w:t>
      </w:r>
    </w:p>
    <w:p w:rsidR="00E03821" w:rsidRPr="00FC69B5" w:rsidRDefault="00E03821" w:rsidP="007F6D4E">
      <w:pPr>
        <w:tabs>
          <w:tab w:val="num" w:pos="720"/>
        </w:tabs>
        <w:rPr>
          <w:i/>
          <w:sz w:val="22"/>
          <w:szCs w:val="22"/>
        </w:rPr>
      </w:pPr>
    </w:p>
    <w:sectPr w:rsidR="00E03821" w:rsidRPr="00FC69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135A"/>
    <w:multiLevelType w:val="multilevel"/>
    <w:tmpl w:val="32AE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44110"/>
    <w:multiLevelType w:val="multilevel"/>
    <w:tmpl w:val="9CF4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B96058"/>
    <w:multiLevelType w:val="multilevel"/>
    <w:tmpl w:val="B046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CF2D0C"/>
    <w:multiLevelType w:val="multilevel"/>
    <w:tmpl w:val="CDC6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CC559A"/>
    <w:multiLevelType w:val="multilevel"/>
    <w:tmpl w:val="7856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601EC1"/>
    <w:multiLevelType w:val="multilevel"/>
    <w:tmpl w:val="33B0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CA36A5"/>
    <w:multiLevelType w:val="multilevel"/>
    <w:tmpl w:val="1508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3D74EA"/>
    <w:multiLevelType w:val="multilevel"/>
    <w:tmpl w:val="FA36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857C4E"/>
    <w:multiLevelType w:val="multilevel"/>
    <w:tmpl w:val="4426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675FC7"/>
    <w:multiLevelType w:val="multilevel"/>
    <w:tmpl w:val="527C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3A33F1"/>
    <w:multiLevelType w:val="multilevel"/>
    <w:tmpl w:val="E62A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FC4CB9"/>
    <w:multiLevelType w:val="multilevel"/>
    <w:tmpl w:val="242E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C628A8"/>
    <w:multiLevelType w:val="multilevel"/>
    <w:tmpl w:val="E90E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8A43FB"/>
    <w:multiLevelType w:val="multilevel"/>
    <w:tmpl w:val="6E76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E11A4F"/>
    <w:multiLevelType w:val="multilevel"/>
    <w:tmpl w:val="141A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8B27D4"/>
    <w:multiLevelType w:val="multilevel"/>
    <w:tmpl w:val="5AE8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974A8F"/>
    <w:multiLevelType w:val="multilevel"/>
    <w:tmpl w:val="412E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5D6BAB"/>
    <w:multiLevelType w:val="multilevel"/>
    <w:tmpl w:val="8106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4029C6"/>
    <w:multiLevelType w:val="multilevel"/>
    <w:tmpl w:val="742C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0948A5"/>
    <w:multiLevelType w:val="multilevel"/>
    <w:tmpl w:val="4BA4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F85F9E"/>
    <w:multiLevelType w:val="multilevel"/>
    <w:tmpl w:val="EF5A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5546DF"/>
    <w:multiLevelType w:val="multilevel"/>
    <w:tmpl w:val="57BC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9545BF"/>
    <w:multiLevelType w:val="multilevel"/>
    <w:tmpl w:val="0702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851E60"/>
    <w:multiLevelType w:val="multilevel"/>
    <w:tmpl w:val="F58E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591257"/>
    <w:multiLevelType w:val="multilevel"/>
    <w:tmpl w:val="A18E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5533E"/>
    <w:multiLevelType w:val="multilevel"/>
    <w:tmpl w:val="6454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055771"/>
    <w:multiLevelType w:val="multilevel"/>
    <w:tmpl w:val="AC52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1078F9"/>
    <w:multiLevelType w:val="multilevel"/>
    <w:tmpl w:val="8EDE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EF5363"/>
    <w:multiLevelType w:val="multilevel"/>
    <w:tmpl w:val="8DD0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5047C8"/>
    <w:multiLevelType w:val="multilevel"/>
    <w:tmpl w:val="1E32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BE5869"/>
    <w:multiLevelType w:val="multilevel"/>
    <w:tmpl w:val="E868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975521"/>
    <w:multiLevelType w:val="multilevel"/>
    <w:tmpl w:val="3EF0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B64B6B"/>
    <w:multiLevelType w:val="multilevel"/>
    <w:tmpl w:val="1A5C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4E105C"/>
    <w:multiLevelType w:val="multilevel"/>
    <w:tmpl w:val="8C06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631424"/>
    <w:multiLevelType w:val="multilevel"/>
    <w:tmpl w:val="9AF2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D947D8"/>
    <w:multiLevelType w:val="multilevel"/>
    <w:tmpl w:val="FD3A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09F030F"/>
    <w:multiLevelType w:val="multilevel"/>
    <w:tmpl w:val="1D7A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AF12FC"/>
    <w:multiLevelType w:val="multilevel"/>
    <w:tmpl w:val="087E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465A51"/>
    <w:multiLevelType w:val="multilevel"/>
    <w:tmpl w:val="3444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C36FF2"/>
    <w:multiLevelType w:val="multilevel"/>
    <w:tmpl w:val="ECF0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9B2F08"/>
    <w:multiLevelType w:val="multilevel"/>
    <w:tmpl w:val="FF9A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B487049"/>
    <w:multiLevelType w:val="multilevel"/>
    <w:tmpl w:val="E65E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4E68EB"/>
    <w:multiLevelType w:val="multilevel"/>
    <w:tmpl w:val="B194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663428"/>
    <w:multiLevelType w:val="multilevel"/>
    <w:tmpl w:val="2B90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C61E37"/>
    <w:multiLevelType w:val="multilevel"/>
    <w:tmpl w:val="C426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942400"/>
    <w:multiLevelType w:val="multilevel"/>
    <w:tmpl w:val="AC62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6B7E03"/>
    <w:multiLevelType w:val="multilevel"/>
    <w:tmpl w:val="0338D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9"/>
  </w:num>
  <w:num w:numId="4">
    <w:abstractNumId w:val="16"/>
  </w:num>
  <w:num w:numId="5">
    <w:abstractNumId w:val="8"/>
  </w:num>
  <w:num w:numId="6">
    <w:abstractNumId w:val="6"/>
  </w:num>
  <w:num w:numId="7">
    <w:abstractNumId w:val="13"/>
  </w:num>
  <w:num w:numId="8">
    <w:abstractNumId w:val="7"/>
  </w:num>
  <w:num w:numId="9">
    <w:abstractNumId w:val="18"/>
  </w:num>
  <w:num w:numId="10">
    <w:abstractNumId w:val="21"/>
  </w:num>
  <w:num w:numId="11">
    <w:abstractNumId w:val="10"/>
  </w:num>
  <w:num w:numId="12">
    <w:abstractNumId w:val="5"/>
  </w:num>
  <w:num w:numId="13">
    <w:abstractNumId w:val="1"/>
  </w:num>
  <w:num w:numId="14">
    <w:abstractNumId w:val="26"/>
  </w:num>
  <w:num w:numId="15">
    <w:abstractNumId w:val="37"/>
  </w:num>
  <w:num w:numId="16">
    <w:abstractNumId w:val="31"/>
  </w:num>
  <w:num w:numId="17">
    <w:abstractNumId w:val="39"/>
  </w:num>
  <w:num w:numId="18">
    <w:abstractNumId w:val="4"/>
  </w:num>
  <w:num w:numId="19">
    <w:abstractNumId w:val="44"/>
  </w:num>
  <w:num w:numId="20">
    <w:abstractNumId w:val="34"/>
  </w:num>
  <w:num w:numId="21">
    <w:abstractNumId w:val="14"/>
  </w:num>
  <w:num w:numId="22">
    <w:abstractNumId w:val="9"/>
  </w:num>
  <w:num w:numId="23">
    <w:abstractNumId w:val="3"/>
  </w:num>
  <w:num w:numId="24">
    <w:abstractNumId w:val="25"/>
  </w:num>
  <w:num w:numId="25">
    <w:abstractNumId w:val="42"/>
  </w:num>
  <w:num w:numId="26">
    <w:abstractNumId w:val="24"/>
  </w:num>
  <w:num w:numId="27">
    <w:abstractNumId w:val="20"/>
  </w:num>
  <w:num w:numId="28">
    <w:abstractNumId w:val="23"/>
  </w:num>
  <w:num w:numId="29">
    <w:abstractNumId w:val="28"/>
  </w:num>
  <w:num w:numId="30">
    <w:abstractNumId w:val="17"/>
  </w:num>
  <w:num w:numId="31">
    <w:abstractNumId w:val="36"/>
  </w:num>
  <w:num w:numId="32">
    <w:abstractNumId w:val="35"/>
  </w:num>
  <w:num w:numId="33">
    <w:abstractNumId w:val="0"/>
  </w:num>
  <w:num w:numId="34">
    <w:abstractNumId w:val="30"/>
  </w:num>
  <w:num w:numId="35">
    <w:abstractNumId w:val="43"/>
  </w:num>
  <w:num w:numId="36">
    <w:abstractNumId w:val="27"/>
  </w:num>
  <w:num w:numId="37">
    <w:abstractNumId w:val="15"/>
  </w:num>
  <w:num w:numId="38">
    <w:abstractNumId w:val="38"/>
  </w:num>
  <w:num w:numId="39">
    <w:abstractNumId w:val="40"/>
  </w:num>
  <w:num w:numId="40">
    <w:abstractNumId w:val="2"/>
  </w:num>
  <w:num w:numId="41">
    <w:abstractNumId w:val="12"/>
  </w:num>
  <w:num w:numId="42">
    <w:abstractNumId w:val="33"/>
  </w:num>
  <w:num w:numId="43">
    <w:abstractNumId w:val="22"/>
  </w:num>
  <w:num w:numId="44">
    <w:abstractNumId w:val="32"/>
  </w:num>
  <w:num w:numId="45">
    <w:abstractNumId w:val="41"/>
  </w:num>
  <w:num w:numId="46">
    <w:abstractNumId w:val="45"/>
  </w:num>
  <w:num w:numId="47">
    <w:abstractNumId w:val="2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FD"/>
    <w:rsid w:val="00000871"/>
    <w:rsid w:val="00194B9B"/>
    <w:rsid w:val="00222DFD"/>
    <w:rsid w:val="00266FE0"/>
    <w:rsid w:val="00350BCE"/>
    <w:rsid w:val="0039152A"/>
    <w:rsid w:val="004023A8"/>
    <w:rsid w:val="00415A05"/>
    <w:rsid w:val="00462124"/>
    <w:rsid w:val="004C4B21"/>
    <w:rsid w:val="006268D6"/>
    <w:rsid w:val="007F6D4E"/>
    <w:rsid w:val="00893860"/>
    <w:rsid w:val="00904C3C"/>
    <w:rsid w:val="0096553D"/>
    <w:rsid w:val="009B5D79"/>
    <w:rsid w:val="009C08C5"/>
    <w:rsid w:val="00A811D6"/>
    <w:rsid w:val="00C21A11"/>
    <w:rsid w:val="00C43951"/>
    <w:rsid w:val="00CB49E9"/>
    <w:rsid w:val="00CE4BD7"/>
    <w:rsid w:val="00D775B6"/>
    <w:rsid w:val="00E03821"/>
    <w:rsid w:val="00E66AFF"/>
    <w:rsid w:val="00FC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BCE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Arial" w:hAnsi="Times New Roman" w:cs="Times New Roman"/>
      <w:b/>
      <w:sz w:val="24"/>
      <w:szCs w:val="24"/>
      <w:lang w:bidi="en-US"/>
    </w:rPr>
  </w:style>
  <w:style w:type="paragraph" w:styleId="1">
    <w:name w:val="heading 1"/>
    <w:basedOn w:val="a"/>
    <w:next w:val="a"/>
    <w:link w:val="10"/>
    <w:qFormat/>
    <w:rsid w:val="00415A05"/>
    <w:pPr>
      <w:keepNext/>
      <w:widowControl/>
      <w:suppressAutoHyphens w:val="0"/>
      <w:autoSpaceDE/>
      <w:spacing w:before="240" w:after="60"/>
      <w:jc w:val="left"/>
      <w:outlineLvl w:val="0"/>
    </w:pPr>
    <w:rPr>
      <w:rFonts w:ascii="Arial" w:eastAsia="Calibri" w:hAnsi="Arial" w:cs="Arial"/>
      <w:bCs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0BCE"/>
    <w:rPr>
      <w:color w:val="0000FF"/>
      <w:u w:val="single"/>
    </w:rPr>
  </w:style>
  <w:style w:type="paragraph" w:customStyle="1" w:styleId="rvps2">
    <w:name w:val="rvps2"/>
    <w:basedOn w:val="a"/>
    <w:rsid w:val="00350BCE"/>
    <w:pPr>
      <w:widowControl/>
      <w:suppressAutoHyphens w:val="0"/>
      <w:autoSpaceDE/>
      <w:spacing w:before="100" w:beforeAutospacing="1" w:after="100" w:afterAutospacing="1"/>
      <w:jc w:val="left"/>
    </w:pPr>
    <w:rPr>
      <w:rFonts w:eastAsia="Times New Roman"/>
      <w:b w:val="0"/>
      <w:lang w:eastAsia="uk-UA" w:bidi="ar-SA"/>
    </w:rPr>
  </w:style>
  <w:style w:type="character" w:customStyle="1" w:styleId="rvts9">
    <w:name w:val="rvts9"/>
    <w:basedOn w:val="a0"/>
    <w:rsid w:val="00350BCE"/>
  </w:style>
  <w:style w:type="table" w:styleId="a4">
    <w:name w:val="Table Grid"/>
    <w:basedOn w:val="a1"/>
    <w:uiPriority w:val="59"/>
    <w:rsid w:val="00E03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15A05"/>
    <w:rPr>
      <w:rFonts w:ascii="Arial" w:eastAsia="Calibri" w:hAnsi="Arial" w:cs="Arial"/>
      <w:b/>
      <w:bCs/>
      <w:kern w:val="32"/>
      <w:sz w:val="32"/>
      <w:szCs w:val="32"/>
    </w:rPr>
  </w:style>
  <w:style w:type="character" w:styleId="a5">
    <w:name w:val="Emphasis"/>
    <w:qFormat/>
    <w:rsid w:val="00266F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BCE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Arial" w:hAnsi="Times New Roman" w:cs="Times New Roman"/>
      <w:b/>
      <w:sz w:val="24"/>
      <w:szCs w:val="24"/>
      <w:lang w:bidi="en-US"/>
    </w:rPr>
  </w:style>
  <w:style w:type="paragraph" w:styleId="1">
    <w:name w:val="heading 1"/>
    <w:basedOn w:val="a"/>
    <w:next w:val="a"/>
    <w:link w:val="10"/>
    <w:qFormat/>
    <w:rsid w:val="00415A05"/>
    <w:pPr>
      <w:keepNext/>
      <w:widowControl/>
      <w:suppressAutoHyphens w:val="0"/>
      <w:autoSpaceDE/>
      <w:spacing w:before="240" w:after="60"/>
      <w:jc w:val="left"/>
      <w:outlineLvl w:val="0"/>
    </w:pPr>
    <w:rPr>
      <w:rFonts w:ascii="Arial" w:eastAsia="Calibri" w:hAnsi="Arial" w:cs="Arial"/>
      <w:bCs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0BCE"/>
    <w:rPr>
      <w:color w:val="0000FF"/>
      <w:u w:val="single"/>
    </w:rPr>
  </w:style>
  <w:style w:type="paragraph" w:customStyle="1" w:styleId="rvps2">
    <w:name w:val="rvps2"/>
    <w:basedOn w:val="a"/>
    <w:rsid w:val="00350BCE"/>
    <w:pPr>
      <w:widowControl/>
      <w:suppressAutoHyphens w:val="0"/>
      <w:autoSpaceDE/>
      <w:spacing w:before="100" w:beforeAutospacing="1" w:after="100" w:afterAutospacing="1"/>
      <w:jc w:val="left"/>
    </w:pPr>
    <w:rPr>
      <w:rFonts w:eastAsia="Times New Roman"/>
      <w:b w:val="0"/>
      <w:lang w:eastAsia="uk-UA" w:bidi="ar-SA"/>
    </w:rPr>
  </w:style>
  <w:style w:type="character" w:customStyle="1" w:styleId="rvts9">
    <w:name w:val="rvts9"/>
    <w:basedOn w:val="a0"/>
    <w:rsid w:val="00350BCE"/>
  </w:style>
  <w:style w:type="table" w:styleId="a4">
    <w:name w:val="Table Grid"/>
    <w:basedOn w:val="a1"/>
    <w:uiPriority w:val="59"/>
    <w:rsid w:val="00E03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15A05"/>
    <w:rPr>
      <w:rFonts w:ascii="Arial" w:eastAsia="Calibri" w:hAnsi="Arial" w:cs="Arial"/>
      <w:b/>
      <w:bCs/>
      <w:kern w:val="32"/>
      <w:sz w:val="32"/>
      <w:szCs w:val="32"/>
    </w:rPr>
  </w:style>
  <w:style w:type="character" w:styleId="a5">
    <w:name w:val="Emphasis"/>
    <w:qFormat/>
    <w:rsid w:val="00266F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8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5045</Words>
  <Characters>2876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2021-11-10T15:04:00Z</dcterms:created>
  <dcterms:modified xsi:type="dcterms:W3CDTF">2021-11-10T15:12:00Z</dcterms:modified>
</cp:coreProperties>
</file>