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C2" w:rsidRPr="00204038" w:rsidRDefault="00DF72C2" w:rsidP="00DF7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F72C2" w:rsidRPr="00204038" w:rsidRDefault="00DF72C2" w:rsidP="00DF72C2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FC7992" w:rsidRDefault="00BA1BA8" w:rsidP="005068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A1BA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Постачання теплової енергії для навчальних корпусів та гуртожитків університету ДК 021:2015: 09320000-8 — Пара, гаряча вода та пов’язана продукція.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DF72C2" w:rsidRDefault="00DF72C2" w:rsidP="00506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5CA">
              <w:rPr>
                <w:rFonts w:ascii="Times New Roman" w:hAnsi="Times New Roman"/>
                <w:sz w:val="24"/>
                <w:szCs w:val="24"/>
              </w:rPr>
              <w:t xml:space="preserve">Переговорна процедура закупівлі </w:t>
            </w:r>
            <w:r>
              <w:rPr>
                <w:rFonts w:ascii="Times New Roman" w:hAnsi="Times New Roman"/>
                <w:sz w:val="24"/>
                <w:szCs w:val="24"/>
              </w:rPr>
              <w:t>(скорочена)</w:t>
            </w:r>
          </w:p>
          <w:p w:rsidR="00DF72C2" w:rsidRPr="00A93408" w:rsidRDefault="00DF72C2" w:rsidP="00506865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CB7085" w:rsidRDefault="00CB7085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CB708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UA-2021-03-22-011557-c 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124790" w:rsidRDefault="00DF72C2" w:rsidP="00124790">
            <w:pPr>
              <w:jc w:val="both"/>
              <w:rPr>
                <w:sz w:val="24"/>
                <w:szCs w:val="24"/>
              </w:rPr>
            </w:pPr>
            <w:r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Виконавець забезпечує 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постачання теплової енергії відповідно до Закону України «Про теплопостачання» від 02.06.2005 р. №2633-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</w:t>
            </w:r>
            <w:r w:rsid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 житлово-комунальні послуги» від 24.02.2007 р. №1875- 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іншими нормативно-правовими актами, які регламентують порядок надання комунальних послуг.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DF72C2" w:rsidRPr="00E31A28" w:rsidRDefault="00DF72C2" w:rsidP="00CB70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      </w:t>
            </w:r>
            <w:r w:rsidR="00CB708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796 701,00</w:t>
            </w:r>
            <w:r w:rsidR="00B042F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B50F1D" w:rsidRDefault="00CB7085" w:rsidP="00CB70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663 917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,50</w:t>
            </w:r>
            <w:r w:rsidR="00DF72C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DF72C2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796 701,00</w:t>
            </w:r>
            <w:r w:rsidR="00DF72C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DF72C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DF72C2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 w:rsidR="005C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Визначення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здійснюва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лос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 із застосуванням р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озрахун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товарів/послуг, щодо яких проводиться державне регулювання цін і тарифів.</w:t>
            </w:r>
          </w:p>
          <w:p w:rsidR="00DF72C2" w:rsidRPr="004B55A6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чікуван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ь </w:t>
            </w:r>
            <w:r w:rsidRPr="00B50F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DF72C2" w:rsidRPr="004B55A6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 = V * </w:t>
            </w: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</w:t>
            </w:r>
          </w:p>
          <w:p w:rsidR="00DF72C2" w:rsidRPr="001B7EE4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де </w:t>
            </w:r>
          </w:p>
          <w:p w:rsidR="00DF72C2" w:rsidRPr="001B7EE4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  <w:p w:rsidR="00DF72C2" w:rsidRPr="001B7EE4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V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(обсяг) товару/послуги, що закуповується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:rsidR="00DF72C2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 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ціна (тариф) за одиницю товару/послуги, затверджена відповідним нормативно-правовим актом.</w:t>
            </w:r>
          </w:p>
          <w:p w:rsidR="00DF72C2" w:rsidRPr="008651BC" w:rsidRDefault="00DF72C2" w:rsidP="00506865">
            <w:pPr>
              <w:pStyle w:val="a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встановленим тарифом </w:t>
            </w:r>
            <w:r w:rsidR="008651BC" w:rsidRPr="005C272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Рішення виконавчого комітету Дрогобицької міської ради “Про затвердження форм розрахунку та тарифів на теплову енергію, її виробництво, транспортування та постачання, послугу з </w:t>
            </w:r>
            <w:r w:rsidR="008651BC" w:rsidRPr="005C272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lastRenderedPageBreak/>
              <w:t xml:space="preserve">постачання теплової енергії” </w:t>
            </w: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 </w:t>
            </w:r>
            <w:r w:rsidR="003B2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23</w:t>
            </w:r>
            <w:r w:rsid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від </w:t>
            </w:r>
            <w:r w:rsidR="003B2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26.01.2021</w:t>
            </w:r>
            <w:r w:rsid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:</w:t>
            </w:r>
          </w:p>
          <w:p w:rsidR="008651BC" w:rsidRDefault="008651BC" w:rsidP="00506865">
            <w:pPr>
              <w:spacing w:after="0"/>
              <w:ind w:firstLine="48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2. Встановити Комунальному підприємству «</w:t>
            </w:r>
            <w:proofErr w:type="spellStart"/>
            <w:r w:rsidRP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Дрогобичтеплоенерго</w:t>
            </w:r>
            <w:proofErr w:type="spellEnd"/>
            <w:r w:rsidRP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 Дрогобицької міської ради наступні тарифи на теплову енергію:</w:t>
            </w:r>
          </w:p>
          <w:p w:rsidR="008651BC" w:rsidRDefault="008651BC" w:rsidP="00506865">
            <w:pPr>
              <w:spacing w:after="0"/>
              <w:ind w:firstLine="485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C272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2.2.1.Тариф на послугу з постачання теплової енергії, що на</w:t>
            </w:r>
            <w:r w:rsidR="003B239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дається населенню, на рівні 2655,67</w:t>
            </w:r>
            <w:r w:rsidRPr="005C272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грн/</w:t>
            </w:r>
            <w:proofErr w:type="spellStart"/>
            <w:r w:rsidRPr="005C272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Гкал</w:t>
            </w:r>
            <w:proofErr w:type="spellEnd"/>
            <w:r w:rsidRPr="005C272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(з податком на додану вартість);</w:t>
            </w:r>
          </w:p>
          <w:p w:rsidR="005C2720" w:rsidRPr="005C2720" w:rsidRDefault="005C2720" w:rsidP="00506865">
            <w:pPr>
              <w:spacing w:after="0"/>
              <w:ind w:firstLine="48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DF72C2" w:rsidRPr="003B2397" w:rsidRDefault="00DF72C2" w:rsidP="003B239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Прогноз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ована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потреба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теплопостачання становить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="00CB7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uk-UA"/>
              </w:rPr>
              <w:t>300</w:t>
            </w:r>
            <w:r w:rsidRPr="001B7EE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8651B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Гкал</w:t>
            </w:r>
            <w:proofErr w:type="spellEnd"/>
            <w:r w:rsidR="008651B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8651BC" w:rsidRDefault="008651BC" w:rsidP="00506865">
            <w:pPr>
              <w:spacing w:after="0"/>
              <w:ind w:firstLine="17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DF72C2" w:rsidRDefault="00DF72C2" w:rsidP="005068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B50F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3B23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= </w:t>
            </w:r>
            <w:r w:rsidR="00CB7085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  <w:t>300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8651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Гкал</w:t>
            </w:r>
            <w:proofErr w:type="spellEnd"/>
            <w:r w:rsidR="008651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*</w:t>
            </w:r>
            <w:r w:rsidR="003B23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2655,67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  <w:p w:rsidR="008651BC" w:rsidRPr="003B2397" w:rsidRDefault="008651BC" w:rsidP="00CB708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Отже, </w:t>
            </w:r>
            <w:proofErr w:type="spellStart"/>
            <w:r w:rsidR="00DF72C2"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="00DF72C2"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="00DF72C2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</w:t>
            </w:r>
            <w:r w:rsidR="00DF72C2" w:rsidRPr="008651BC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=</w:t>
            </w:r>
            <w:r w:rsidR="00DF72C2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</w:t>
            </w:r>
            <w:r w:rsidR="00CB708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val="ru-RU" w:eastAsia="uk-UA"/>
              </w:rPr>
              <w:t>796 701</w:t>
            </w:r>
            <w:r w:rsidR="00CB708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,</w:t>
            </w:r>
            <w:r w:rsidR="00CB708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val="ru-RU" w:eastAsia="uk-UA"/>
              </w:rPr>
              <w:t>0</w:t>
            </w:r>
            <w:r w:rsidR="00DF72C2" w:rsidRPr="00DF72C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0</w:t>
            </w:r>
            <w:r w:rsidR="00DF72C2"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 грн.</w:t>
            </w:r>
          </w:p>
        </w:tc>
      </w:tr>
    </w:tbl>
    <w:p w:rsidR="00DF72C2" w:rsidRDefault="00DF72C2" w:rsidP="00DF72C2"/>
    <w:p w:rsidR="00DF72C2" w:rsidRDefault="00DF72C2" w:rsidP="00DF72C2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4A"/>
    <w:rsid w:val="00124790"/>
    <w:rsid w:val="003B2397"/>
    <w:rsid w:val="005C2720"/>
    <w:rsid w:val="008651BC"/>
    <w:rsid w:val="00B042F7"/>
    <w:rsid w:val="00BA1BA8"/>
    <w:rsid w:val="00CB7085"/>
    <w:rsid w:val="00DF72C2"/>
    <w:rsid w:val="00E03F72"/>
    <w:rsid w:val="00E040E3"/>
    <w:rsid w:val="00E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C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C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2021-02-09T08:31:00Z</dcterms:created>
  <dcterms:modified xsi:type="dcterms:W3CDTF">2021-03-29T07:52:00Z</dcterms:modified>
</cp:coreProperties>
</file>