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C2" w:rsidRPr="00204038" w:rsidRDefault="00DF72C2" w:rsidP="00DF72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F72C2" w:rsidRPr="00204038" w:rsidRDefault="00DF72C2" w:rsidP="00DF72C2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FC7992" w:rsidRDefault="00E561DB" w:rsidP="0050686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A1BA8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Постачання теплової енергії для навчальних корпусів та гуртожитків університету ДК 021:2015: 09320000-8 — Пара, гаряча вода та пов’язана продукція.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DF72C2" w:rsidRDefault="00DF72C2" w:rsidP="00506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5CA">
              <w:rPr>
                <w:rFonts w:ascii="Times New Roman" w:hAnsi="Times New Roman"/>
                <w:sz w:val="24"/>
                <w:szCs w:val="24"/>
              </w:rPr>
              <w:t xml:space="preserve">Переговорна процедура закупівлі </w:t>
            </w:r>
            <w:r>
              <w:rPr>
                <w:rFonts w:ascii="Times New Roman" w:hAnsi="Times New Roman"/>
                <w:sz w:val="24"/>
                <w:szCs w:val="24"/>
              </w:rPr>
              <w:t>(скорочена)</w:t>
            </w:r>
          </w:p>
          <w:p w:rsidR="00DF72C2" w:rsidRPr="00A93408" w:rsidRDefault="00DF72C2" w:rsidP="00506865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D85EBA" w:rsidRDefault="00502F71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502F7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UA-2021-12-21-009288-b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124790" w:rsidRDefault="00DF72C2" w:rsidP="00124790">
            <w:pPr>
              <w:jc w:val="both"/>
              <w:rPr>
                <w:sz w:val="24"/>
                <w:szCs w:val="24"/>
              </w:rPr>
            </w:pPr>
            <w:r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Виконавець забезпечує 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постачання теплової енергії відповідно до Закону України «Про теплопостачання» від 02.06.2005 р. №2633-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</w:t>
            </w:r>
            <w:r w:rsid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 житлово-комунальні послуги» від 24.02.2007 р. №1875- 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іншими нормативно-правовими актами, які регламентують порядок надання комунальних послуг.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DF72C2" w:rsidRPr="00E31A28" w:rsidRDefault="00DF72C2" w:rsidP="00502F7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502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2022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      </w:t>
            </w:r>
            <w:r w:rsidR="00D85EB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2 </w:t>
            </w:r>
            <w:r w:rsidR="00502F71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835 000</w:t>
            </w:r>
            <w:r w:rsidR="00B042F7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грн.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B54ED8" w:rsidRDefault="00D85EBA" w:rsidP="00502F71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2 </w:t>
            </w:r>
            <w:r w:rsidR="00502F71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835 000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,00 </w:t>
            </w:r>
            <w:r w:rsidR="00DF72C2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  <w:r w:rsidR="00DF72C2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Визначення очікуваної вартості предмета закупівлі  здійснювалося із застосуванням розрахунку очікуваної вартості товарів/послуг, щодо яких проводиться державне регулювання цін і тарифів.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вартість предмета закупівлі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рег</w:t>
            </w:r>
            <w:proofErr w:type="spellEnd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 = V * </w:t>
            </w:r>
            <w:proofErr w:type="spellStart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тар</w:t>
            </w:r>
            <w:proofErr w:type="spellEnd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де 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</w:t>
            </w:r>
            <w:r w:rsidRPr="00B54ED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uk-UA"/>
              </w:rPr>
              <w:t>рег</w:t>
            </w:r>
            <w:proofErr w:type="spellEnd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очікувана вартість закупівлі товарів/послуг, щодо яких проводиться державне регулювання цін і тарифів;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V – кількість (обсяг) товару/послуги, що закуповується;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тар</w:t>
            </w:r>
            <w:proofErr w:type="spellEnd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 – ціна (тариф) за одиницю товару/послуги, затверджена відповідним нормативно-правовим актом.</w:t>
            </w:r>
          </w:p>
          <w:p w:rsidR="00B54ED8" w:rsidRPr="00502F71" w:rsidRDefault="00B54ED8" w:rsidP="00502F71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 встановленим тарифом </w:t>
            </w:r>
            <w:r w:rsidRPr="00B54ED8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Рішення виконавчого комітету Дрогобицької міської ради “</w:t>
            </w:r>
            <w:r w:rsidR="00502F71" w:rsidRPr="00502F7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Про внесення змін до рішення</w:t>
            </w:r>
            <w:r w:rsidR="00502F7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502F71" w:rsidRPr="00502F7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№339 від 15.10.2021 “Про тарифи</w:t>
            </w:r>
            <w:r w:rsidR="00502F7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502F71" w:rsidRPr="00502F7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на теплову енергію, її виробництво,</w:t>
            </w:r>
            <w:r w:rsidR="00502F7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502F71" w:rsidRPr="00502F7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транспортування та постачання,</w:t>
            </w:r>
            <w:r w:rsidR="00502F7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502F71" w:rsidRPr="00502F7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502F71" w:rsidRPr="00502F7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lastRenderedPageBreak/>
              <w:t>послугу</w:t>
            </w:r>
            <w:r w:rsidR="00502F7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з постачання  теплової енергії</w:t>
            </w:r>
            <w:r w:rsidR="00502F71" w:rsidRPr="00502F7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КП “</w:t>
            </w:r>
            <w:proofErr w:type="spellStart"/>
            <w:r w:rsidR="00502F71" w:rsidRPr="00502F7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Дрогобичтеплоенерго</w:t>
            </w:r>
            <w:proofErr w:type="spellEnd"/>
            <w:r w:rsidR="00502F71" w:rsidRPr="00502F7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” ДМР</w:t>
            </w:r>
            <w:r w:rsidRPr="00B54ED8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” </w:t>
            </w:r>
            <w:r w:rsidR="00502F71" w:rsidRPr="00502F7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 27.10.2021 №360</w:t>
            </w: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</w:t>
            </w:r>
          </w:p>
          <w:p w:rsidR="00502F71" w:rsidRPr="00502F71" w:rsidRDefault="00502F71" w:rsidP="00502F71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02F7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1.3 Тарифи на теплову енергію, її виробництво, транспортування та постачання для потреб бюджетних установ на рівні – 3375,00 грн/</w:t>
            </w:r>
            <w:proofErr w:type="spellStart"/>
            <w:r w:rsidRPr="00502F7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Гкал</w:t>
            </w:r>
            <w:proofErr w:type="spellEnd"/>
            <w:r w:rsidRPr="00502F7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(без ПДВ) за такими складовими:</w:t>
            </w:r>
          </w:p>
          <w:p w:rsidR="00502F71" w:rsidRPr="00502F71" w:rsidRDefault="00502F71" w:rsidP="00502F71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02F7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– тариф на виробництво теплової енергії – 2781,35 грн/</w:t>
            </w:r>
            <w:proofErr w:type="spellStart"/>
            <w:r w:rsidRPr="00502F7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Гкал</w:t>
            </w:r>
            <w:proofErr w:type="spellEnd"/>
            <w:r w:rsidRPr="00502F7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(без ПДВ);</w:t>
            </w:r>
          </w:p>
          <w:p w:rsidR="00502F71" w:rsidRPr="00502F71" w:rsidRDefault="00502F71" w:rsidP="00502F71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02F7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– тариф на транспортування теплової енергії –541,98 грн/</w:t>
            </w:r>
            <w:proofErr w:type="spellStart"/>
            <w:r w:rsidRPr="00502F7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Гкал</w:t>
            </w:r>
            <w:proofErr w:type="spellEnd"/>
            <w:r w:rsidRPr="00502F7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(без ПДВ);</w:t>
            </w:r>
          </w:p>
          <w:p w:rsidR="00B54ED8" w:rsidRPr="00B54ED8" w:rsidRDefault="00502F71" w:rsidP="00502F71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02F7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– тариф на постачання теплової енергії – 51,69 грн/</w:t>
            </w:r>
            <w:proofErr w:type="spellStart"/>
            <w:r w:rsidRPr="00502F7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Гкал</w:t>
            </w:r>
            <w:proofErr w:type="spellEnd"/>
            <w:r w:rsidRPr="00502F7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(без ПДВ).</w:t>
            </w:r>
          </w:p>
          <w:p w:rsidR="00B54ED8" w:rsidRPr="00502F71" w:rsidRDefault="00B54ED8" w:rsidP="00502F71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Прогнозована потреба теплопостачання становить </w:t>
            </w:r>
            <w:r w:rsidR="00502F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700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Гкал</w:t>
            </w:r>
            <w:proofErr w:type="spellEnd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:rsidR="00B54ED8" w:rsidRPr="00B54ED8" w:rsidRDefault="00B54ED8" w:rsidP="00B54ED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рег</w:t>
            </w:r>
            <w:proofErr w:type="spellEnd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= </w:t>
            </w:r>
            <w:r w:rsidR="00502F71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700</w:t>
            </w: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Гкал</w:t>
            </w:r>
            <w:proofErr w:type="spellEnd"/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* </w:t>
            </w:r>
            <w:r w:rsidR="00502F7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4050,00</w:t>
            </w:r>
            <w:r w:rsidRPr="00B54ED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грн.</w:t>
            </w:r>
          </w:p>
          <w:p w:rsidR="008651BC" w:rsidRPr="00B50F1D" w:rsidRDefault="00B54ED8" w:rsidP="00502F71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Отже, </w:t>
            </w:r>
            <w:proofErr w:type="spellStart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рег</w:t>
            </w:r>
            <w:proofErr w:type="spellEnd"/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 xml:space="preserve"> 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=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2 </w:t>
            </w:r>
            <w:r w:rsidR="00502F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835 000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,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0</w:t>
            </w:r>
            <w:r w:rsidRPr="00B54E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0 грн.</w:t>
            </w:r>
          </w:p>
        </w:tc>
      </w:tr>
    </w:tbl>
    <w:p w:rsidR="00DF72C2" w:rsidRDefault="00DF72C2" w:rsidP="00DF72C2"/>
    <w:p w:rsidR="00DF72C2" w:rsidRDefault="00DF72C2" w:rsidP="00DF72C2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4A"/>
    <w:rsid w:val="00124790"/>
    <w:rsid w:val="00502F71"/>
    <w:rsid w:val="005C2720"/>
    <w:rsid w:val="008651BC"/>
    <w:rsid w:val="009A2889"/>
    <w:rsid w:val="00B042F7"/>
    <w:rsid w:val="00B54ED8"/>
    <w:rsid w:val="00D85EBA"/>
    <w:rsid w:val="00DF72C2"/>
    <w:rsid w:val="00E03F72"/>
    <w:rsid w:val="00E040E3"/>
    <w:rsid w:val="00E561DB"/>
    <w:rsid w:val="00E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C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C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1728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2021-02-09T08:31:00Z</dcterms:created>
  <dcterms:modified xsi:type="dcterms:W3CDTF">2022-01-04T08:32:00Z</dcterms:modified>
</cp:coreProperties>
</file>