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A0" w:rsidRPr="00204038" w:rsidRDefault="00EF77A0" w:rsidP="00EF77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F77A0" w:rsidRPr="00204038" w:rsidRDefault="00EF77A0" w:rsidP="00EF77A0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8D5743" w:rsidRDefault="00EF77A0" w:rsidP="00B72C33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EF77A0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Металопластикові вікна, металопластикові двері та супутня продукція ДК 021:2015: 44210000-5 — Конструкції та їх частини Лот 1 Металопластикові вікна, металопластикові двері та супутня продукція для бібліотеки університету (ДК 021:2015 44210000-5 Конструкції та їх частини) Лот 2 Металопластикові вікна, металопластикові двері та супутня продукція для інституту музичного мистецтва (ДК 021:2015 44210000-5 Конструкції та їх частини) Лот 3 Металопластикові вікна, металопластикові двері та супутня продукція для історичного факультету (ДК 021:2015 44210000-5 Конструкції та їх частини) Лот 4 Металопластикові вікна, металопластикові двері та супутня продукція для гуртожитку університету (ДК 021:2015 44210000-5 Конструкції та їх частини) Лот 5 Металопластикові вікна, металопластикові двері та супутня продукція для інституту фізичної культури і здоров’я (ДК 021:2015 44210000-5 Конструкції та їх частини)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EF77A0" w:rsidRPr="00D6014A" w:rsidRDefault="00EF77A0" w:rsidP="00B72C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EF77A0" w:rsidRPr="00A93408" w:rsidRDefault="00EF77A0" w:rsidP="00B72C3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09307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EF77A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UA-2021-11-08-015769-b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662705" w:rsidRDefault="00EF77A0" w:rsidP="00B72C3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Лот 1 Металопластикові вікна, металопластикові двері та супутня продукція для бібліотеки університету (ДК 021:2015 44210000-5 Конструкції та їх частини)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Технічні, якісні та кількісні вимоги до Товару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Якість Товару, що поставляється, повинна відповідати вимогам до товарів цього типу. На підтвердження Учасник повинен надати: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сертифікат відповідності профілів </w:t>
            </w:r>
            <w:proofErr w:type="spellStart"/>
            <w:r>
              <w:t>полiвiнiлхлоридних</w:t>
            </w:r>
            <w:proofErr w:type="spellEnd"/>
            <w:r>
              <w:t xml:space="preserve"> для огороджувальних 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сертифікат ISO на систему управління якістю на виробництво профілів </w:t>
            </w:r>
            <w:proofErr w:type="spellStart"/>
            <w:r>
              <w:t>полiвiнiлхлоридних</w:t>
            </w:r>
            <w:proofErr w:type="spellEnd"/>
            <w:r>
              <w:t>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протокол випробувань на відповідність профілів </w:t>
            </w:r>
            <w:proofErr w:type="spellStart"/>
            <w:r>
              <w:t>полiвiнiлхлоридних</w:t>
            </w:r>
            <w:proofErr w:type="spellEnd"/>
            <w:r>
              <w:t xml:space="preserve"> для огороджувальних будівельних конструкцій щодо відповідності до ДСТУ Б В 2.7-130:2007 пп.5.2.3-5.2.5, 5.3.1, 5.3.7;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протокол випробувань профілю </w:t>
            </w:r>
            <w:proofErr w:type="spellStart"/>
            <w:r>
              <w:t>полiвiнiлхлоридних</w:t>
            </w:r>
            <w:proofErr w:type="spellEnd"/>
            <w:r>
              <w:t xml:space="preserve"> на визначення групи горючості (не менше Г2 згідно ДСТУ 8829:2019 </w:t>
            </w:r>
            <w:proofErr w:type="spellStart"/>
            <w:r>
              <w:t>Пожежовибухонебезпечність</w:t>
            </w:r>
            <w:proofErr w:type="spellEnd"/>
            <w:r>
              <w:t xml:space="preserve"> речовин і матеріалів </w:t>
            </w:r>
            <w:r>
              <w:lastRenderedPageBreak/>
              <w:t>- матеріали помірної горючості,  ДБН В.1.1-7:2016);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висновок державної санітарно-епідеміологічної експертизи на профілі </w:t>
            </w:r>
            <w:proofErr w:type="spellStart"/>
            <w:r>
              <w:t>полівінілхлоридні</w:t>
            </w:r>
            <w:proofErr w:type="spellEnd"/>
            <w:r>
              <w:t xml:space="preserve"> для огороджувальних 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сертифікат відповідності склопакетів щодо відповідності до ДСТУ Б EN 1279-1:2013 р.4,5; ДСТУ Б EN 1279-2:2013 п.4.1, п.4.2;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сертифікат на систему управління якістю щодо відповідності до ДСТУ EN ISO 9001:2015 «Системи управління якістю. Вимоги» на виробництво склопакетів енергозберігаючих;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протокол випробовування склопакетів щодо відповідності до ДСТУ Б EN 1279-1:2013 р.4,5; ДСТУ Б EN 1279-2:2013 п.4.1, п.4.2;;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сертифікат відповідності на металопластикові блоки щодо відповідності до ДСТУ EN 14351-1:2020 </w:t>
            </w:r>
            <w:proofErr w:type="spellStart"/>
            <w:r>
              <w:t>пп</w:t>
            </w:r>
            <w:proofErr w:type="spellEnd"/>
            <w:r>
              <w:t>. 4.2, 4.3, 4.5, 4.9, 4.11, 4.12, 4.14, 4.21; ДБН В.2.6-31:2016 Теплова ізоляція будівель п. 6.2.;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сертифікат на систему управління якістю щодо відповідності до ДСТУ EN ISO 9001:2015 «Системи управління якістю. Вимоги» на виробництво віконних та дверних блоків з профілів ПВХ;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протокол випробувань металопластикового віконного блоку із вказаною формулою склопакету, як у даній технічній специфікації щодо відповідності до </w:t>
            </w:r>
            <w:proofErr w:type="spellStart"/>
            <w:r>
              <w:t>пп</w:t>
            </w:r>
            <w:proofErr w:type="spellEnd"/>
            <w:r>
              <w:t>. 4.2, 4.5, 4.9, 4.11, 4.12, 4.14, 4.21 ДСТУ EN 14351-1:2020, 4.21; п. 6.2 ДБН В.2.6-31:2016 Теплова ізоляція будівель;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сертифікат відповідності на фурнітуру;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висновок державної санітарно-епідеміологічної експертизи на фурнітуру;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сертифікат відповідності на </w:t>
            </w:r>
            <w:proofErr w:type="spellStart"/>
            <w:r>
              <w:t>сендвіч</w:t>
            </w:r>
            <w:proofErr w:type="spellEnd"/>
            <w:r>
              <w:t xml:space="preserve">-панелі </w:t>
            </w:r>
            <w:proofErr w:type="spellStart"/>
            <w:r>
              <w:t>полівінілхлоридні</w:t>
            </w:r>
            <w:proofErr w:type="spellEnd"/>
            <w:r>
              <w:t xml:space="preserve"> для вікон та дверей;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висновок державної санітарно-епідеміологічної експертизи на </w:t>
            </w:r>
            <w:proofErr w:type="spellStart"/>
            <w:r>
              <w:t>сендвіч</w:t>
            </w:r>
            <w:proofErr w:type="spellEnd"/>
            <w:r>
              <w:t xml:space="preserve">-панелі </w:t>
            </w:r>
            <w:proofErr w:type="spellStart"/>
            <w:r>
              <w:t>полівінілхлоридні</w:t>
            </w:r>
            <w:proofErr w:type="spellEnd"/>
            <w:r>
              <w:t xml:space="preserve"> для вікон та дверей;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сертифікат відповідності на армування;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висновок державної санітарно-епідеміологічної експертизи на армування;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протокол випробувань відповідності на армування;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сертифікат відповідності на підвіконня </w:t>
            </w:r>
            <w:proofErr w:type="spellStart"/>
            <w:r>
              <w:t>полiвiнiлхлоридні</w:t>
            </w:r>
            <w:proofErr w:type="spellEnd"/>
            <w:r>
              <w:t>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висновок державної санітарно-епідеміологічної </w:t>
            </w:r>
            <w:r>
              <w:lastRenderedPageBreak/>
              <w:t xml:space="preserve">експертизи на підвіконня </w:t>
            </w:r>
            <w:proofErr w:type="spellStart"/>
            <w:r>
              <w:t>полiвiнiлхлоридні</w:t>
            </w:r>
            <w:proofErr w:type="spellEnd"/>
            <w:r>
              <w:t>;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протокол випробувань відповідності на підвіконня </w:t>
            </w:r>
            <w:proofErr w:type="spellStart"/>
            <w:r>
              <w:t>полiвiнiлхлоридні</w:t>
            </w:r>
            <w:proofErr w:type="spellEnd"/>
            <w:r>
              <w:t>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Доставка товару (адреси вказано у Додатку №4 «ТЕХНІЧНА СПЕЦИФІКАЦІЯ»), а також </w:t>
            </w:r>
            <w:proofErr w:type="spellStart"/>
            <w:r>
              <w:t>завантажувально</w:t>
            </w:r>
            <w:proofErr w:type="spellEnd"/>
            <w:r>
              <w:t>-розвантажувальні роботи, демонтаж та монтаж конструкцій у місцях поставки здійснюються Постачальником своїми силами та за власний  рахунок, про що у складі пропозиції надається гарантійний лист.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Учасник у тендерній пропозиції подає паспорт на металопластикові конструкції та схему їх монтажу. У паспорті вказуються комплектуючі, які використані при виготовленні конструкцій, усі технічні характеристики, необхідні для визначення відповідності вимогам замовника, а також повинно бути графічне зображення конструкцій з чіткими розмірами.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Схема монтажу металопластикових конструкцій має містити інформацію про кількістю елементів кріплення, їх тип, тощо у відповідності до ДСТУ (ТУ, ДБН) та повинна бути затверджена виробником у встановленому порядку.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У складі тендерної пропозиції учасник торгів повинен надати документальне підтвердження від заводу-виробника про відповідність пропонованих металопластикових конструкцій вимогам діючих в Україні нормативних актів та містити інформацію про усі технічні характеристики.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Технічні характеристики мають відповідати технічним вимогам товару або бути кращими.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Гарантійний термін на товар повинен складати не менше 5 (п’яти) років. У складі пропозиції Учасник повинен надати довідку із зазначенням гарантійного терміну пропонованого ним товару. 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В пропозиції Учасник повинен чітко зазначати фірму виробника та модель пропонованого товару. Недотримання вищевказаної вимоги є підставою для відхилення тендерної пропозиції Учасника.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Місце поставки: Лесі Українки, 2 Дрогобич, Львівська область.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Металопластикові </w:t>
            </w:r>
            <w:proofErr w:type="spellStart"/>
            <w:r>
              <w:t>вікна:загальна</w:t>
            </w:r>
            <w:proofErr w:type="spellEnd"/>
            <w:r>
              <w:t xml:space="preserve"> площа – 193,30 м2; кількість – 62 шт.; колір – білий.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1. Профіль: ПВХ 6-ти камерний, монтажна глибина не менше 70 мм, товщина зовнішньої стінки – не менше 2,6 мм.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2. Склопакет:2-камерний, енергозберігаючий  - 40 мм, формула: 4-16arg-4-12arg-4i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lastRenderedPageBreak/>
              <w:t xml:space="preserve">3. Фурнітура: </w:t>
            </w:r>
            <w:proofErr w:type="spellStart"/>
            <w:r>
              <w:t>повортно</w:t>
            </w:r>
            <w:proofErr w:type="spellEnd"/>
            <w:r>
              <w:t>-ухильна.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4. Приведений опір теплопередачі: 0,90 м2 К/Вт і більше.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5. Товщина армування віконного профіля: не менше 1.2 мм.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Металопластикові вікна 62 </w:t>
            </w:r>
            <w:proofErr w:type="spellStart"/>
            <w:r>
              <w:t>шт</w:t>
            </w:r>
            <w:proofErr w:type="spellEnd"/>
            <w:r>
              <w:t>, з них: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3 шт. – ширина 1470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1640 мм х висота 2380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9 шт. – ширина 1520 мм х висота 2050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9 шт. – ширина 1040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600 мм х висота 1030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3 шт. – ширина 1050 мм х висота 2050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3 шт. – ширина 2430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1470 мм х висота 2550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2 шт. – ширина 1300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1480 мм х висота 4160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3 шт. – ширина 1640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2 шт. – ширина 1850 мм х висота 3220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1840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1900 мм х висота 3120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2 шт. – ширина 1300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1850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6 шт. – ширина 1550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1650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2 шт. – ширина 1850 мм х висота 2400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9 шт. – ширина 700 мм х висота 450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1850 мм х висота 2470 мм  - </w:t>
            </w:r>
            <w:proofErr w:type="spellStart"/>
            <w:r>
              <w:t>відкривні</w:t>
            </w:r>
            <w:proofErr w:type="spellEnd"/>
            <w:r>
              <w:t>, Арка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Відливи металеві з заглушками: довжина – 77,25 м/п; колір – білий.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Підвіконники ПВХ з заглушками: довжина – 84,17 м/п; колір – білий.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Металопластикові двері : загальна площа – 19,352м2; кількість–5 шт.; колір –білий.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1. Профіль ПВХ дверний, монтажна глибина не менше 60 мм, ширина стулки не менше 116мм.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2. Склопакет: 2-камерний, енергозберігаючий  - 32 мм, формула: 4-10arg-4-10arg-4i /</w:t>
            </w:r>
            <w:proofErr w:type="spellStart"/>
            <w:r>
              <w:t>Сендвіч</w:t>
            </w:r>
            <w:proofErr w:type="spellEnd"/>
            <w:r>
              <w:t>-панель 32мм.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3. Фурнітура: замок – рейка роликовий.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4. Товщина армування дверного профіля: квадратне не менше 2,0 мм.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5. Додатково: алюмінієвий поріг, </w:t>
            </w:r>
            <w:proofErr w:type="spellStart"/>
            <w:r>
              <w:t>дотягувач</w:t>
            </w:r>
            <w:proofErr w:type="spellEnd"/>
            <w:r>
              <w:t>, ручка офісна.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Металопластикові двері - 5 </w:t>
            </w:r>
            <w:proofErr w:type="spellStart"/>
            <w:r>
              <w:t>шт</w:t>
            </w:r>
            <w:proofErr w:type="spellEnd"/>
            <w:r>
              <w:t>, з них:</w:t>
            </w: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1340 мм х висота 1840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3 шт. – ширина 870 мм х висота 3080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 xml:space="preserve">1 шт. – ширина 2424 мм х висота 3650 мм  - </w:t>
            </w:r>
            <w:proofErr w:type="spellStart"/>
            <w:r>
              <w:t>відкривні</w:t>
            </w:r>
            <w:proofErr w:type="spellEnd"/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</w:p>
          <w:p w:rsidR="00EF77A0" w:rsidRDefault="00EF77A0" w:rsidP="00EF77A0">
            <w:pPr>
              <w:pStyle w:val="ng-star-inserted"/>
              <w:numPr>
                <w:ilvl w:val="0"/>
                <w:numId w:val="12"/>
              </w:numPr>
              <w:spacing w:after="0"/>
              <w:textAlignment w:val="baseline"/>
            </w:pPr>
            <w:r>
              <w:t>*Будь – яке послання на конкретні торговельну марку чи фірму, патент, конструкцію або тип предмета закупівлі, джерело його походження або виробника в даній тендерній документації застосовується із виразом «або еквівалент»)</w:t>
            </w:r>
          </w:p>
          <w:p w:rsidR="00EF77A0" w:rsidRPr="00763581" w:rsidRDefault="00EF77A0" w:rsidP="00EF77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3581">
              <w:rPr>
                <w:rFonts w:ascii="Arial" w:hAnsi="Arial" w:cs="Arial"/>
                <w:b/>
                <w:i/>
                <w:sz w:val="24"/>
                <w:szCs w:val="24"/>
              </w:rPr>
              <w:t>Лот 2 Металопластикові вікна, металопластикові двері та супутня продукція для інституту музичного мистецтва (ДК 021:2015 44210000-5 Конструкції та їх частини)</w:t>
            </w:r>
          </w:p>
          <w:p w:rsidR="00EF77A0" w:rsidRDefault="00EF77A0" w:rsidP="00EF7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Технічні, якісні та кількісні вимоги до Товару</w:t>
            </w: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uk-UA"/>
              </w:rPr>
              <w:t>Якість Товару, що поставляється, повинна відповідати вимогам до товарів цього типу. На підтвердження Учасник повинен надати: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ISO на систему управління якістю на виробництво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на відповідність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 2.7-130:2007 пп.5.2.3-5.2.5, 5.3.1, 5.3.7;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профілю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на визначення групи горючості (не менше Г2 згідно ДСТУ 8829:2019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Пожежовибухонебезпечність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речовин і матеріалів - матеріали помірної горючості,  ДБН В.1.1-7:2016);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висновок державної санітарно-епідеміологічної експертизи на профілі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полівінілхлоридні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склопакетів щодо відповідності до ДСТУ Б EN 1279-1:2013 р.4,5; ДСТУ Б EN 1279-2:2013 п.4.1, п.4.2;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на систему управління якістю щодо відповідності до ДСТУ EN ISO 9001:2015 «Системи управління якістю. Вимоги» на виробництво склопакетів енергозберігаючих;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протокол випробовування склопакетів щодо відповідності до ДСТУ Б EN 1279-1:2013 р.4,5; ДСТУ Б EN 1279-2:2013 п.4.1, п.4.2;;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на металопластикові блоки щодо відповідності до ДСТУ EN 14351-1:2020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 4.2, 4.3, 4.5, 4.9, 4.11, 4.12, 4.14, 4.21; ДБН В.2.6-31:2016 Теплова ізоляція будівель п. 6.2.;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на систему управління якістю щодо відповідності до ДСТУ EN ISO 9001:2015 «Системи управління якістю. Вимоги» на виробництво віконних та дверних блоків з профілів ПВХ;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металопластикового віконного блоку із вказаною формулою склопакету, як у даній технічній специфікації щодо відповідності до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 4.2, 4.5, 4.9, 4.11, 4.12, 4.14, 4.21 ДСТУ EN 14351-1:2020, 4.21; п. 6.2 ДБН В.2.6-31:2016 Теплова ізоляція будівель;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на фурнітуру;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висновок державної санітарно-епідеміологічної експертизи на фурнітуру;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на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сендвіч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-панелі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полівінілхлоридні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вікон та дверей;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висновок державної санітарно-епідеміологічної експертизи на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сендвіч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-панелі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полівінілхлоридні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вікон та дверей;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висновок державної санітарно-епідеміологічної експертизи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протокол випробувань відповідності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на підвіконня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висновок державної санітарно-епідеміологічної експертизи на підвіконня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відповідності на підвіконня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</w:t>
            </w:r>
          </w:p>
          <w:p w:rsidR="00EF77A0" w:rsidRDefault="00EF77A0" w:rsidP="00EF77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Доставка товару (адреси вказано у Додатку №4 «ТЕХНІЧНА СПЕЦИФІКАЦІЯ»), а також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uk-UA"/>
              </w:rPr>
              <w:t>завантажувально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uk-UA"/>
              </w:rPr>
              <w:t>-розвантажувальні роботи, демонтаж та монтаж конструкцій у місцях поставки здійснюються Постачальником своїми силами та за власний  рахунок, про що у складі пропозиції надається гарантійний лист.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Учасник у тендерній пропозиції подає паспорт на металопластикові конструкції та схему їх монтажу. У паспорті вказуються комплектуючі, які використані при виготовленні конструкцій, усі технічні характеристики, необхідні для визначення відповідності вимогам замовника, а також повинно бути графічне зображення конструкцій з чіткими розмірами.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Схема монтажу металопластикових конструкцій має містити інформацію про кількістю елементів кріплення, їх тип, тощо у відповідності до ДСТУ (ТУ, ДБН) та повинна бути затверджена виробником у встановленому порядку.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У складі тендерної пропозиції учасник торгів повинен надати документальне підтвердження від заводу-виробника про відповідність пропонованих металопластикових конструкцій вимогам діючих в Україні нормативних актів та містити інформацію про усі технічні характеристики.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Технічні характеристики мають відповідати технічним вимогам товару або бути кращими.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Гарантійний термін на товар повинен складати не менше 5 (п’яти) років. У складі пропозиції Учасник повинен надати довідку із зазначенням гарантійного терміну пропонованого ним товару. 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пропозиції Учасник повинен чітко зазначати фірму виробника та модель пропонованого товару. Недотримання вищевказаної вимоги є підставою для відхилення тендерної пропозиції Учасника.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EF77A0" w:rsidRDefault="00EF77A0" w:rsidP="00EF77A0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635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Місце поставки: </w:t>
            </w:r>
            <w:r w:rsidRPr="00763581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Івана Франка, 11, </w:t>
            </w:r>
            <w:r w:rsidRPr="00763581">
              <w:rPr>
                <w:rFonts w:ascii="Arial" w:hAnsi="Arial" w:cs="Arial"/>
                <w:sz w:val="24"/>
                <w:szCs w:val="24"/>
              </w:rPr>
              <w:t>Дрогобич</w:t>
            </w:r>
            <w:r>
              <w:rPr>
                <w:rFonts w:ascii="Arial" w:hAnsi="Arial" w:cs="Arial"/>
                <w:sz w:val="24"/>
                <w:szCs w:val="24"/>
              </w:rPr>
              <w:t>, Львівська область.</w:t>
            </w:r>
          </w:p>
          <w:p w:rsidR="00EF77A0" w:rsidRDefault="00EF77A0" w:rsidP="00EF7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Металопластикові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вікна:загальна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площа – 147,5739 м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кількість – 57 шт.; колір – білий.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 Профіль: ПВХ 6-ти камерний, монтажна глибина не менше 70 мм, товщина зовнішньої стінки – не менше 2,6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2. Склопакет:2-камерний, енергозберігаючий  - 40 мм, формула: 4-16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-4-12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-4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 Фурнітура: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повортно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-ухильна.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 Приведений опір теплопередачі: 0,90 м2 К/Вт і більше.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 Товщина армування віконного профіля: не менше 1.2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Металопластикові вікна 57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шт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з них: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1150 мм х висота 1570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12 шт. – ширина 1410 мм х висота 2270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1100 мм х висота 5100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шт. – ширина 1450 мм х висота 2270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1440 мм х висота 3100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12 шт. – ширина 1150 мм х висота 2330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 шт. – ширина 600 мм х висота 450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шт. – ширина 900 мм х висота 600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1100 мм х висота 1400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 шт. – ширина 1150 мм х висота 2120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Арка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1420 мм х висота 3000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Арка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12 шт. – ширина 1200 мм х висота 2000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 шт. – ширина 1130 мм х висота 2140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Арка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1440 мм х висота 2140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Відливи металеві з заглушками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довжина – 67,31 м/п; колір – білий.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Підвіконники ПВХ з заглушками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довжина – 68,97 м/п; колір – білий.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Металопластикові двері : загальна площа – 3,3264м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кількість – 1 шт.; колір –білий.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 Профіль ПВХ дверний, монтажна глибина не менше 60 мм, ширина стулки не менше 92мм.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 Склопакет: 2-камерний, енергозберігаючий  - 32 мм, формула: 4-10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-4-10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-4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Сендвіч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-панель 32мм.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 Фурнітура: замок –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нажимний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 Товщина армування дверного профіля: квадратне не менше 1,5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 Додатково: алюмінієвий поріг.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Металопластикові двері  1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шт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з них: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1080 мм х висота 3080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F77A0" w:rsidRDefault="00EF77A0" w:rsidP="00EF77A0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*Будь – яке послання на конкретні торговельну марку чи фірму, патент, конструкцію або тип предмета закупівлі, джерело його походження або виробника в даній тендерній документації застосовується із виразом </w:t>
            </w:r>
            <w:r>
              <w:rPr>
                <w:rFonts w:ascii="Arial" w:hAnsi="Arial" w:cs="Arial"/>
                <w:b/>
                <w:i/>
              </w:rPr>
              <w:t>«або еквівалент»</w:t>
            </w:r>
            <w:r>
              <w:rPr>
                <w:rFonts w:ascii="Arial" w:hAnsi="Arial" w:cs="Arial"/>
                <w:i/>
              </w:rPr>
              <w:t>)</w:t>
            </w:r>
          </w:p>
          <w:p w:rsidR="00EF77A0" w:rsidRDefault="00EF77A0" w:rsidP="00EF77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1AF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Лот 3 Металопластикові вікна, металопластикові двері та супутня продукція для історичного факультету (ДК 021:2015 44210000-5 Конструкції та їх частини) </w:t>
            </w:r>
          </w:p>
          <w:p w:rsidR="00EF77A0" w:rsidRDefault="00EF77A0" w:rsidP="00EF7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Технічні, якісні та кількісні вимоги до Товару</w:t>
            </w: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uk-UA"/>
              </w:rPr>
              <w:t>Якість Товару, що поставляється, повинна відповідати вимогам до товарів цього типу. На підтвердження Учасник повинен надати: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ISO на систему управління якістю на виробництво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на відповідність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 2.7-130:2007 пп.5.2.3-5.2.5, 5.3.1, 5.3.7;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профілю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на визначення групи горючості (не менше Г2 згідно ДСТУ 8829:2019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Пожежовибухонебезпечність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речовин і матеріалів - матеріали помірної горючості,  ДБН В.1.1-7:2016);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висновок державної санітарно-епідеміологічної експертизи на профілі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полівінілхлоридні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склопакетів щодо відповідності до ДСТУ Б EN 1279-1:2013 р.4,5; ДСТУ Б EN 1279-2:2013 п.4.1, п.4.2;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на систему управління якістю щодо відповідності до ДСТУ EN ISO 9001:2015 «Системи управління якістю. Вимоги» на виробництво склопакетів енергозберігаючих;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випробовування склопакетів щодо відповідності до ДСТУ Б EN 1279-1:2013 р.4,5; ДСТУ Б EN 1279-2:2013 п.4.1, п.4.2;; ДСТУ Б </w:t>
            </w: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на металопластикові блоки щодо відповідності до ДСТУ EN 14351-1:2020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 4.2, 4.3, 4.5, 4.9, 4.11, 4.12, 4.14, 4.21; ДБН В.2.6-31:2016 Теплова ізоляція будівель п. 6.2.;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на систему управління якістю щодо відповідності до ДСТУ EN ISO 9001:2015 «Системи управління якістю. Вимоги» на виробництво віконних та дверних блоків з профілів ПВХ;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металопластикового віконного блоку із вказаною формулою склопакету, як у даній технічній специфікації щодо відповідності до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 4.2, 4.5, 4.9, 4.11, 4.12, 4.14, 4.21 ДСТУ EN 14351-1:2020, 4.21; п. 6.2 ДБН В.2.6-31:2016 Теплова ізоляція будівель;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на фурнітуру;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висновок державної санітарно-епідеміологічної експертизи на фурнітуру;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висновок державної санітарно-епідеміологічної експертизи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протокол випробувань відповідності на армування.</w:t>
            </w: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Доставка товару (адреси вказано у Додатку №4 «ТЕХНІЧНА СПЕЦИФІКАЦІЯ»), а також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uk-UA"/>
              </w:rPr>
              <w:t>завантажувально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uk-UA"/>
              </w:rPr>
              <w:t>-розвантажувальні роботи, демонтаж та монтаж конструкцій у місцях поставки здійснюються Постачальником своїми силами та за власний  рахунок, про що у складі пропозиції надається гарантійний лист.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Учасник у тендерній пропозиції подає паспорт на металопластикові конструкції та схему їх монтажу. У паспорті вказуються комплектуючі, які використані при виготовленні конструкцій, усі технічні характеристики, необхідні для визначення відповідності вимогам замовника, а також повинно бути графічне зображення конструкцій з чіткими розмірами.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Схема монтажу металопластикових конструкцій має містити інформацію про кількістю елементів кріплення, їх тип, тощо у відповідності до ДСТУ (ТУ, ДБН) та повинна бути затверджена виробником у встановленому порядку.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 xml:space="preserve">У складі тендерної пропозиції учасник торгів повинен надати документальне підтвердження від заводу-виробника про відповідність пропонованих металопластикових конструкцій вимогам діючих в Україні нормативних актів та містити інформацію </w:t>
            </w:r>
            <w:r>
              <w:rPr>
                <w:rFonts w:ascii="Arial" w:hAnsi="Arial" w:cs="Arial"/>
                <w:sz w:val="24"/>
                <w:szCs w:val="24"/>
                <w:lang w:eastAsia="uk-UA"/>
              </w:rPr>
              <w:lastRenderedPageBreak/>
              <w:t>про усі технічні характеристики.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Технічні характеристики мають відповідати технічним вимогам товару або бути кращими.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Гарантійний термін на товар повинен складати не менше 5 (п’яти) років. У складі пропозиції Учасник повинен надати довідку із зазначенням гарантійного терміну пропонованого ним товару. 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пропозиції Учасник повинен чітко зазначати фірму виробника та модель пропонованого товару. Недотримання вищевказаної вимоги є підставою для відхилення тендерної пропозиції Учасника.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EF77A0" w:rsidRPr="001A1AF1" w:rsidRDefault="00EF77A0" w:rsidP="00EF77A0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A1AF1">
              <w:rPr>
                <w:rFonts w:ascii="Arial" w:hAnsi="Arial" w:cs="Arial"/>
                <w:b/>
                <w:bCs/>
                <w:sz w:val="24"/>
                <w:szCs w:val="24"/>
              </w:rPr>
              <w:t>Місце поставки: Івана Франка, 36</w:t>
            </w:r>
            <w:r w:rsidRPr="001A1AF1"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A1AF1">
              <w:rPr>
                <w:rFonts w:ascii="Arial" w:hAnsi="Arial" w:cs="Arial"/>
                <w:sz w:val="24"/>
                <w:szCs w:val="24"/>
              </w:rPr>
              <w:t>Дрогобич, Львівська область.</w:t>
            </w:r>
          </w:p>
          <w:p w:rsidR="00EF77A0" w:rsidRPr="001A1AF1" w:rsidRDefault="00EF77A0" w:rsidP="00EF7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A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Металопластикові </w:t>
            </w:r>
            <w:proofErr w:type="spellStart"/>
            <w:r w:rsidRPr="001A1AF1">
              <w:rPr>
                <w:rFonts w:ascii="Arial" w:hAnsi="Arial" w:cs="Arial"/>
                <w:b/>
                <w:bCs/>
                <w:sz w:val="24"/>
                <w:szCs w:val="24"/>
              </w:rPr>
              <w:t>вікна:загальна</w:t>
            </w:r>
            <w:proofErr w:type="spellEnd"/>
            <w:r w:rsidRPr="001A1A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площа – 19,8369 м</w:t>
            </w:r>
            <w:r w:rsidRPr="001A1AF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1A1AF1">
              <w:rPr>
                <w:rFonts w:ascii="Arial" w:hAnsi="Arial" w:cs="Arial"/>
                <w:b/>
                <w:bCs/>
                <w:sz w:val="24"/>
                <w:szCs w:val="24"/>
              </w:rPr>
              <w:t>; кількість – 7 шт.; колір – білий.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 Профіль: ПВХ 6-ти камерний, монтажна глибина не менше 70 мм, товщина зовнішньої стінки – не менше 2,6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 Склопакет:2-камерний, енергозберігаючий  - 40 мм, формула: 4-16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-4-12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-4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 Фурнітура: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повортно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-ухильна.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 Приведений опір теплопередачі: 0,90 м2 К/Вт і більше.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 Товщина армування віконного профіля: не менше 1.2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Металопластикові вікна 7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шт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, з них: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6 шт. – ширина 1240 мм х висота 2370 мм 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930 мм х висота 2370 мм 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Відливи металеві з заглушками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довжина – 12,57 м/п; колір – білий.</w:t>
            </w:r>
          </w:p>
          <w:p w:rsidR="00EF77A0" w:rsidRDefault="00EF77A0" w:rsidP="00EF77A0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i/>
              </w:rPr>
            </w:pPr>
          </w:p>
          <w:p w:rsidR="00EF77A0" w:rsidRDefault="00EF77A0" w:rsidP="00EF77A0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*Будь – яке послання на конкретні торговельну марку чи фірму, патент, конструкцію або тип предмета закупівлі, джерело його походження або виробника в даній тендерній документації застосовується із виразом </w:t>
            </w:r>
            <w:r>
              <w:rPr>
                <w:rFonts w:ascii="Arial" w:hAnsi="Arial" w:cs="Arial"/>
                <w:b/>
                <w:i/>
              </w:rPr>
              <w:t>«або еквівалент»</w:t>
            </w:r>
            <w:r>
              <w:rPr>
                <w:rFonts w:ascii="Arial" w:hAnsi="Arial" w:cs="Arial"/>
                <w:i/>
              </w:rPr>
              <w:t>)</w:t>
            </w:r>
          </w:p>
          <w:p w:rsidR="00EF77A0" w:rsidRPr="00D77D97" w:rsidRDefault="00EF77A0" w:rsidP="00EF77A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77D97">
              <w:rPr>
                <w:rFonts w:ascii="Arial" w:hAnsi="Arial" w:cs="Arial"/>
                <w:b/>
                <w:i/>
                <w:sz w:val="24"/>
                <w:szCs w:val="24"/>
              </w:rPr>
              <w:t>Лот 4 Металопластикові вікна, металопластикові двері та супутня продукція для гуртожитку університету (ДК 021:2015 44210000-5 Конструкції та їх частини)</w:t>
            </w:r>
          </w:p>
          <w:p w:rsidR="00EF77A0" w:rsidRDefault="00EF77A0" w:rsidP="00EF7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Технічні, якісні та кількісні вимоги до Товару</w:t>
            </w: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uk-UA"/>
              </w:rPr>
              <w:t>Якість Товару, що поставляється, повинна відповідати вимогам до товарів цього типу. На підтвердження Учасник повинен надати: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</w:t>
            </w: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ISO на систему управління якістю на виробництво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на відповідність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 2.7-130:2007 пп.5.2.3-5.2.5, 5.3.1, 5.3.7;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профілю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на визначення групи горючості (не менше Г2 згідно ДСТУ 8829:2019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Пожежовибухонебезпечність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речовин і матеріалів - матеріали помірної горючості,  ДБН В.1.1-7:2016);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висновок державної санітарно-епідеміологічної експертизи на профілі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полівінілхлоридні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склопакетів щодо відповідності до ДСТУ Б EN 1279-1:2013 р.4,5; ДСТУ Б EN 1279-2:2013 п.4.1, п.4.2;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на систему управління якістю щодо відповідності до ДСТУ EN ISO 9001:2015 «Системи управління якістю. Вимоги» на виробництво склопакетів енергозберігаючих;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протокол випробовування склопакетів щодо відповідності до ДСТУ Б EN 1279-1:2013 р.4,5; ДСТУ Б EN 1279-2:2013 п.4.1, п.4.2;;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на металопластикові блоки щодо відповідності до ДСТУ EN 14351-1:2020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 4.2, 4.3, 4.5, 4.9, 4.11, 4.12, 4.14, 4.21; ДБН В.2.6-31:2016 Теплова ізоляція будівель п. 6.2.;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на систему управління якістю щодо відповідності до ДСТУ EN ISO 9001:2015 «Системи управління якістю. Вимоги» на виробництво віконних та дверних блоків з профілів ПВХ;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металопластикового віконного блоку із вказаною формулою склопакету, як у даній технічній специфікації щодо відповідності до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 4.2, 4.5, 4.9, 4.11, 4.12, 4.14, 4.21 ДСТУ EN 14351-1:2020, 4.21; п. 6.2 ДБН В.2.6-31:2016 Теплова ізоляція будівель;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сертифікат відповідності на фурнітуру;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висновок державної санітарно-епідеміологічної експертизи на фурнітуру;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висновок державної санітарно-епідеміологічної експертизи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протокол випробувань відповідності на армування.</w:t>
            </w:r>
          </w:p>
          <w:p w:rsidR="00EF77A0" w:rsidRDefault="00EF77A0" w:rsidP="00EF77A0">
            <w:pPr>
              <w:pStyle w:val="aa"/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Доставка товару (адреси вказано у Додатку №4 «ТЕХНІЧНА СПЕЦИФІКАЦІЯ»), а також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uk-UA"/>
              </w:rPr>
              <w:t>завантажувально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uk-UA"/>
              </w:rPr>
              <w:t>-розвантажувальні роботи, демонтаж та монтаж конструкцій у місцях поставки здійснюються Постачальником своїми силами та за власний  рахунок, про що у складі пропозиції надається гарантійний лист.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Учасник у тендерній пропозиції подає паспорт на металопластикові конструкції та схему їх монтажу. У паспорті вказуються комплектуючі, які використані при виготовленні конструкцій, усі технічні характеристики, необхідні для визначення відповідності вимогам замовника, а також повинно бути графічне зображення конструкцій з чіткими розмірами.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Схема монтажу металопластикових конструкцій має містити інформацію про кількістю елементів кріплення, їх тип, тощо у відповідності до ДСТУ (ТУ, ДБН) та повинна бути затверджена виробником у встановленому порядку.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У складі тендерної пропозиції учасник торгів повинен надати документальне підтвердження від заводу-виробника про відповідність пропонованих металопластикових конструкцій вимогам діючих в Україні нормативних актів та містити інформацію про усі технічні характеристики.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Технічні характеристики мають відповідати технічним вимогам товару або бути кращими.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Гарантійний термін на товар повинен складати не менше 5 (п’яти) років. У складі пропозиції Учасник повинен надати довідку із зазначенням гарантійного терміну пропонованого ним товару. 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пропозиції Учасник повинен чітко зазначати фірму виробника та модель пропонованого товару. Недотримання вищевказаної вимоги є підставою для відхилення тендерної пропозиції Учасника.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EF77A0" w:rsidRDefault="00EF77A0" w:rsidP="00EF77A0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Місце поставки: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Володимира Великого, 5, </w:t>
            </w:r>
            <w:r>
              <w:rPr>
                <w:rFonts w:ascii="Arial" w:hAnsi="Arial" w:cs="Arial"/>
                <w:sz w:val="24"/>
                <w:szCs w:val="24"/>
              </w:rPr>
              <w:t>Дрогобич, Львівська область.</w:t>
            </w:r>
          </w:p>
          <w:p w:rsidR="00EF77A0" w:rsidRDefault="00EF77A0" w:rsidP="00EF7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Металопластикові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вікна:загальна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площа – </w:t>
            </w:r>
            <w:r w:rsidRPr="00323289">
              <w:rPr>
                <w:rFonts w:ascii="Arial" w:hAnsi="Arial" w:cs="Arial"/>
                <w:b/>
                <w:bCs/>
                <w:sz w:val="24"/>
                <w:szCs w:val="24"/>
              </w:rPr>
              <w:t>725,3625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кількість – 345 шт.; колір – білий.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1. Профіль: ПВХ 6-ти камерний, монтажна глибина не менше 70 мм, товщина зовнішньої стінки – не менше 2,6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 Склопакет:2-камерний, енергозберігаючий  - 40 мм, формула: 4-16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-4-12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arg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-4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 Фурнітура: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повортно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-ухильна.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 Приведений опір теплопередачі: 0,90 м2 К/Вт і більше.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5. Товщина армування віконного профіля: не менше 1.2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Металопластикові вікна 345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шт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з них: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345 шт. – ширина 1450 мм х висота 1450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Відливи металеві з заглушками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: довжина – 500,25 м/п; колір – білий.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*Будь – яке послання на конкретні торговельну марку чи фірму, патент, конструкцію або тип предмета закупівлі, джерело його походження або виробника в даній тендерній документації застосовується із виразом </w:t>
            </w:r>
            <w:r>
              <w:rPr>
                <w:rFonts w:ascii="Arial" w:hAnsi="Arial" w:cs="Arial"/>
                <w:b/>
                <w:i/>
              </w:rPr>
              <w:t>«або еквівалент»</w:t>
            </w:r>
            <w:r>
              <w:rPr>
                <w:rFonts w:ascii="Arial" w:hAnsi="Arial" w:cs="Arial"/>
                <w:i/>
              </w:rPr>
              <w:t>)</w:t>
            </w:r>
          </w:p>
          <w:p w:rsidR="00EF77A0" w:rsidRDefault="00EF77A0" w:rsidP="00EF7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Лот 5 Металопластикові вікна, металопластикові двері та супутня продукція для інституту фізичної культури і здоров’я (ДК 021:2015 44210000-5 Конструкції та їх частини)</w:t>
            </w:r>
          </w:p>
          <w:p w:rsidR="00EF77A0" w:rsidRDefault="00EF77A0" w:rsidP="00EF7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Технічні, якісні та кількісні вимоги до Товару</w:t>
            </w: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uk-UA"/>
              </w:rPr>
              <w:t>Якість Товару, що поставляється, повинна відповідати вимогам до товарів цього типу. На підтвердження Учасник повинен надати: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ISO на систему управління якістю на виробництво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на відповідність профілів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будівельних конструкцій щодо відповідності до ДСТУ Б В 2.7-130:2007 пп.5.2.3-5.2.5, 5.3.1, 5.3.7;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профілю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на визначення групи горючості (не менше Г2 згідно ДСТУ 8829:2019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Пожежовибухонебезпечність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речовин і матеріалів - матеріали помірної горючості,  ДБН В.1.1-7:2016);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висновок державної санітарно-епідеміологічної експертизи на профілі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полівінілхлоридні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огороджувальних </w:t>
            </w: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будівельних конструкцій щодо відповідності до ДСТУ Б В.2.7-130:2007;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склопакетів щодо відповідності до ДСТУ Б EN 1279-1:2013 р.4,5; ДСТУ Б EN 1279-2:2013 п.4.1, п.4.2;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на систему управління якістю щодо відповідності до ДСТУ EN ISO 9001:2015 «Системи управління якістю. Вимоги» на виробництво склопакетів енергозберігаючих;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протокол випробовування склопакетів щодо відповідності до ДСТУ Б EN 1279-1:2013 р.4,5; ДСТУ Б EN 1279-2:2013 п.4.1, п.4.2;; ДСТУ Б EN 1279-3:2013 п.4.3, 4.4; ДСТУ Б EN 1279-5:2013 п.4.3.2.12, п.4.3.2.13; ДСТУ Б EN 1279-6:2013 Додаток А.;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на металопластикові блоки щодо відповідності до ДСТУ EN 14351-1:2020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 4.2, 4.3, 4.5, 4.9, 4.11, 4.12, 4.14, 4.21; ДБН В.2.6-31:2016 Теплова ізоляція будівель п. 6.2.;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на систему управління якістю щодо відповідності до ДСТУ EN ISO 9001:2015 «Системи управління якістю. Вимоги» на виробництво віконних та дверних блоків з профілів ПВХ;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протокол випробувань металопластикового блоку щодо відповідності до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. 4.2, 4.5, 4.9, 4.11, 4.12, 4.14, 4.21 ДСТУ EN 14351-1:2020, 4.21; п. 6.2 ДБН В.2.6-31:2016 Теплова ізоляція будівель;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на фурнітуру;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висновок державної санітарно-епідеміологічної експертизи на фурнітуру;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сертифікат відповідності на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сендвіч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-панелі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полівінілхлоридні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вікон та дверей;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висновок державної санітарно-епідеміологічної експертизи на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сендвіч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-панелі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полівінілхлоридні</w:t>
            </w:r>
            <w:proofErr w:type="spellEnd"/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 xml:space="preserve"> для вікон та дверей.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сертифікат відповідності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висновок державної санітарно-епідеміологічної експертизи на армування;</w:t>
            </w:r>
          </w:p>
          <w:p w:rsidR="00EF77A0" w:rsidRDefault="00EF77A0" w:rsidP="00EF77A0">
            <w:pPr>
              <w:pStyle w:val="aa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протокол випробувань відповідності на армування.</w:t>
            </w:r>
          </w:p>
          <w:p w:rsidR="00EF77A0" w:rsidRDefault="00EF77A0" w:rsidP="00EF77A0">
            <w:pPr>
              <w:pStyle w:val="aa"/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  <w:p w:rsidR="00EF77A0" w:rsidRDefault="00EF77A0" w:rsidP="00EF77A0">
            <w:pPr>
              <w:suppressAutoHyphens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Доставка товару (адреси вказано у Додатку №4 «ТЕХНІЧНА СПЕЦИФІКАЦІЯ»), а також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uk-UA"/>
              </w:rPr>
              <w:t>завантажувально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uk-UA"/>
              </w:rPr>
              <w:t xml:space="preserve">-розвантажувальні роботи, демонтаж та монтаж конструкцій у місцях поставки здійснюються Постачальником своїми силами та за власний  рахунок, про що у складі пропозиції </w:t>
            </w:r>
            <w:r>
              <w:rPr>
                <w:rFonts w:ascii="Arial" w:hAnsi="Arial" w:cs="Arial"/>
                <w:sz w:val="24"/>
                <w:szCs w:val="24"/>
                <w:lang w:eastAsia="uk-UA"/>
              </w:rPr>
              <w:lastRenderedPageBreak/>
              <w:t>надається гарантійний лист.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Учасник у тендерній пропозиції подає паспорт на металопластикові конструкції та схему їх монтажу. У паспорті вказуються комплектуючі, які використані при виготовленні конструкцій, усі технічні характеристики, необхідні для визначення відповідності вимогам замовника, а також повинно бути графічне зображення конструкцій з чіткими розмірами.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Схема монтажу металопластикових конструкцій має містити інформацію про кількістю елементів кріплення, їх тип, тощо у відповідності до ДСТУ (ТУ, ДБН) та повинна бути затверджена виробником у встановленому порядку.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  <w:lang w:eastAsia="uk-UA"/>
              </w:rPr>
              <w:t>У складі тендерної пропозиції учасник торгів повинен надати документальне підтвердження від заводу-виробника про відповідність пропонованих металопластикових конструкцій вимогам діючих в Україні нормативних актів та містити інформацію про усі технічні характеристики.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Технічні характеристики мають відповідати технічним вимогам товару або бути кращими.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Гарантійний термін на товар повинен складати не менше 5 (п’яти) років. У складі пропозиції Учасник повинен надати довідку із зазначенням гарантійного терміну пропонованого ним товару. 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пропозиції Учасник повинен чітко зазначати фірму виробника та модель пропонованого товару. Недотримання вищевказаної вимоги є підставою для відхилення тендерної пропозиції Учасника.</w:t>
            </w: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EF77A0" w:rsidRDefault="00EF77A0" w:rsidP="00EF77A0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EF77A0" w:rsidRDefault="00EF77A0" w:rsidP="00EF77A0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Місце поставки: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пл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Театральна, 2, </w:t>
            </w:r>
            <w:r>
              <w:rPr>
                <w:rFonts w:ascii="Arial" w:hAnsi="Arial" w:cs="Arial"/>
                <w:sz w:val="24"/>
                <w:szCs w:val="24"/>
              </w:rPr>
              <w:t>Дрогобич, Львівська область.</w:t>
            </w:r>
          </w:p>
          <w:p w:rsidR="00EF77A0" w:rsidRDefault="00EF77A0" w:rsidP="00EF77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Металопластикова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перегородка:загальна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площа – 8,652 м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кількість – 1 шт.; колір – білий.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 Профіль: ПВХ 5-ти камерний, монтажна глибина не менше 60 мм, товщина зовнішньої стінки – не менше 2,6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 Склопакет: 1-камерний, сандвіч-панель 24мм.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 Фурнітура: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повортно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-ухильна.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 Товщина армування віконного профіля: не менше 1.2 мм.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Металопластикова перегородка 1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шт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з них:</w:t>
            </w:r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 шт. – ширина 2460 мм х висота 3530 мм 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відкривні</w:t>
            </w:r>
            <w:proofErr w:type="spellEnd"/>
          </w:p>
          <w:p w:rsidR="00EF77A0" w:rsidRDefault="00EF77A0" w:rsidP="00EF77A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77A0" w:rsidRDefault="00EF77A0" w:rsidP="00EF77A0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*Будь – яке послання на конкретні торговельну марку чи фірму, патент, конструкцію або тип предмета закупівлі, джерело його походження або виробника в даній тендерній документації </w:t>
            </w:r>
            <w:r>
              <w:rPr>
                <w:rFonts w:ascii="Arial" w:hAnsi="Arial" w:cs="Arial"/>
                <w:i/>
              </w:rPr>
              <w:lastRenderedPageBreak/>
              <w:t xml:space="preserve">застосовується із виразом </w:t>
            </w:r>
            <w:r>
              <w:rPr>
                <w:rFonts w:ascii="Arial" w:hAnsi="Arial" w:cs="Arial"/>
                <w:b/>
                <w:i/>
              </w:rPr>
              <w:t>«або еквівалент»</w:t>
            </w:r>
            <w:r>
              <w:rPr>
                <w:rFonts w:ascii="Arial" w:hAnsi="Arial" w:cs="Arial"/>
                <w:i/>
              </w:rPr>
              <w:t>)</w:t>
            </w:r>
          </w:p>
          <w:p w:rsidR="00EF77A0" w:rsidRPr="008D5743" w:rsidRDefault="00EF77A0" w:rsidP="00EF77A0">
            <w:pPr>
              <w:pStyle w:val="ng-star-inserted"/>
              <w:numPr>
                <w:ilvl w:val="0"/>
                <w:numId w:val="12"/>
              </w:numPr>
              <w:spacing w:before="0" w:beforeAutospacing="0" w:after="0" w:afterAutospacing="0"/>
              <w:ind w:left="0"/>
              <w:textAlignment w:val="baseline"/>
            </w:pP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EF77A0" w:rsidRDefault="00EF77A0" w:rsidP="00B72C3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EF77A0" w:rsidRPr="00E31A28" w:rsidRDefault="00EF77A0" w:rsidP="00B72C3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3 990 000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B50F1D" w:rsidRDefault="00EF77A0" w:rsidP="00B72C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3 325 000, 00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3 990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EF77A0" w:rsidRDefault="00EF77A0" w:rsidP="00EF77A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сформована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відп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овідно до комерційних пропозицій, отриманих від виробників та офіційних представників виробників зазначеної продукції</w:t>
            </w:r>
          </w:p>
          <w:p w:rsidR="00EF77A0" w:rsidRPr="00EF77A0" w:rsidRDefault="00EF77A0" w:rsidP="00B72C33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EF77A0" w:rsidRDefault="00EF77A0" w:rsidP="00EF77A0"/>
    <w:p w:rsidR="00EF77A0" w:rsidRPr="0002035B" w:rsidRDefault="00EF77A0" w:rsidP="00EF77A0"/>
    <w:p w:rsidR="00EF77A0" w:rsidRDefault="00EF77A0" w:rsidP="00EF77A0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6E5"/>
    <w:multiLevelType w:val="multilevel"/>
    <w:tmpl w:val="B3AA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C4EF3"/>
    <w:multiLevelType w:val="multilevel"/>
    <w:tmpl w:val="02C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83E21"/>
    <w:multiLevelType w:val="multilevel"/>
    <w:tmpl w:val="79E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74947"/>
    <w:multiLevelType w:val="multilevel"/>
    <w:tmpl w:val="EE86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338C4"/>
    <w:multiLevelType w:val="multilevel"/>
    <w:tmpl w:val="CE2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271E9"/>
    <w:multiLevelType w:val="multilevel"/>
    <w:tmpl w:val="9B9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615EF"/>
    <w:multiLevelType w:val="multilevel"/>
    <w:tmpl w:val="45D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D4BBA"/>
    <w:multiLevelType w:val="multilevel"/>
    <w:tmpl w:val="C254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41B9"/>
    <w:multiLevelType w:val="multilevel"/>
    <w:tmpl w:val="1E5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945EC0"/>
    <w:multiLevelType w:val="multilevel"/>
    <w:tmpl w:val="66B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F6F9F"/>
    <w:multiLevelType w:val="multilevel"/>
    <w:tmpl w:val="053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C1FF1"/>
    <w:multiLevelType w:val="multilevel"/>
    <w:tmpl w:val="3DAC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80598"/>
    <w:multiLevelType w:val="hybridMultilevel"/>
    <w:tmpl w:val="9490E0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D2C5C"/>
    <w:multiLevelType w:val="multilevel"/>
    <w:tmpl w:val="001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14F5A"/>
    <w:multiLevelType w:val="multilevel"/>
    <w:tmpl w:val="F21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612FFF"/>
    <w:multiLevelType w:val="multilevel"/>
    <w:tmpl w:val="EB8C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D6AE7"/>
    <w:multiLevelType w:val="multilevel"/>
    <w:tmpl w:val="FA6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D759E7"/>
    <w:multiLevelType w:val="multilevel"/>
    <w:tmpl w:val="8DB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B4754D"/>
    <w:multiLevelType w:val="multilevel"/>
    <w:tmpl w:val="CE90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41105"/>
    <w:multiLevelType w:val="multilevel"/>
    <w:tmpl w:val="54F0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528EC"/>
    <w:multiLevelType w:val="multilevel"/>
    <w:tmpl w:val="1CB4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B2391D"/>
    <w:multiLevelType w:val="multilevel"/>
    <w:tmpl w:val="B63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04D2F"/>
    <w:multiLevelType w:val="multilevel"/>
    <w:tmpl w:val="74AE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5F1EDB"/>
    <w:multiLevelType w:val="multilevel"/>
    <w:tmpl w:val="BB4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EF01D5"/>
    <w:multiLevelType w:val="multilevel"/>
    <w:tmpl w:val="FECC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C66C57"/>
    <w:multiLevelType w:val="multilevel"/>
    <w:tmpl w:val="0794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1B1E74"/>
    <w:multiLevelType w:val="multilevel"/>
    <w:tmpl w:val="EFA4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2F12F3"/>
    <w:multiLevelType w:val="multilevel"/>
    <w:tmpl w:val="6D3E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23"/>
  </w:num>
  <w:num w:numId="5">
    <w:abstractNumId w:val="7"/>
  </w:num>
  <w:num w:numId="6">
    <w:abstractNumId w:val="17"/>
  </w:num>
  <w:num w:numId="7">
    <w:abstractNumId w:val="10"/>
  </w:num>
  <w:num w:numId="8">
    <w:abstractNumId w:val="1"/>
  </w:num>
  <w:num w:numId="9">
    <w:abstractNumId w:val="20"/>
  </w:num>
  <w:num w:numId="10">
    <w:abstractNumId w:val="9"/>
  </w:num>
  <w:num w:numId="11">
    <w:abstractNumId w:val="3"/>
  </w:num>
  <w:num w:numId="12">
    <w:abstractNumId w:val="8"/>
  </w:num>
  <w:num w:numId="13">
    <w:abstractNumId w:val="24"/>
  </w:num>
  <w:num w:numId="14">
    <w:abstractNumId w:val="14"/>
  </w:num>
  <w:num w:numId="15">
    <w:abstractNumId w:val="16"/>
  </w:num>
  <w:num w:numId="16">
    <w:abstractNumId w:val="2"/>
  </w:num>
  <w:num w:numId="17">
    <w:abstractNumId w:val="27"/>
  </w:num>
  <w:num w:numId="18">
    <w:abstractNumId w:val="11"/>
  </w:num>
  <w:num w:numId="19">
    <w:abstractNumId w:val="26"/>
  </w:num>
  <w:num w:numId="20">
    <w:abstractNumId w:val="4"/>
  </w:num>
  <w:num w:numId="21">
    <w:abstractNumId w:val="21"/>
  </w:num>
  <w:num w:numId="22">
    <w:abstractNumId w:val="18"/>
  </w:num>
  <w:num w:numId="23">
    <w:abstractNumId w:val="0"/>
  </w:num>
  <w:num w:numId="24">
    <w:abstractNumId w:val="19"/>
  </w:num>
  <w:num w:numId="25">
    <w:abstractNumId w:val="22"/>
  </w:num>
  <w:num w:numId="26">
    <w:abstractNumId w:val="25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E7"/>
    <w:rsid w:val="003C03E7"/>
    <w:rsid w:val="00E03F72"/>
    <w:rsid w:val="00E040E3"/>
    <w:rsid w:val="00E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A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ng-star-inserted">
    <w:name w:val="ng-star-inserted"/>
    <w:basedOn w:val="a"/>
    <w:rsid w:val="00EF7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EF7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A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ng-star-inserted">
    <w:name w:val="ng-star-inserted"/>
    <w:basedOn w:val="a"/>
    <w:rsid w:val="00EF7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EF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19989</Words>
  <Characters>11394</Characters>
  <Application>Microsoft Office Word</Application>
  <DocSecurity>0</DocSecurity>
  <Lines>94</Lines>
  <Paragraphs>62</Paragraphs>
  <ScaleCrop>false</ScaleCrop>
  <Company/>
  <LinksUpToDate>false</LinksUpToDate>
  <CharactersWithSpaces>31321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2021-11-15T08:45:00Z</dcterms:created>
  <dcterms:modified xsi:type="dcterms:W3CDTF">2021-11-15T08:52:00Z</dcterms:modified>
</cp:coreProperties>
</file>