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376" w:rsidRDefault="00DA6376" w:rsidP="00DA6376">
      <w:pPr>
        <w:framePr w:h="16205" w:hSpace="10080" w:vSpace="58" w:wrap="notBeside" w:vAnchor="text" w:hAnchor="margin" w:x="1" w:y="1"/>
        <w:widowControl w:val="0"/>
        <w:autoSpaceDE w:val="0"/>
        <w:autoSpaceDN w:val="0"/>
        <w:adjustRightInd w:val="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0" type="#_x0000_t75" style="width:495.85pt;height:694.35pt">
            <v:imagedata r:id="rId6" o:title=""/>
          </v:shape>
        </w:pict>
      </w:r>
    </w:p>
    <w:p w:rsidR="00DA6376" w:rsidRDefault="00DA6376" w:rsidP="00A73E46">
      <w:pPr>
        <w:tabs>
          <w:tab w:val="left" w:pos="426"/>
        </w:tabs>
        <w:spacing w:line="360" w:lineRule="auto"/>
        <w:jc w:val="center"/>
        <w:rPr>
          <w:b/>
          <w:sz w:val="28"/>
          <w:szCs w:val="28"/>
          <w:lang w:val="en-US"/>
        </w:rPr>
      </w:pPr>
      <w:r>
        <w:lastRenderedPageBreak/>
        <w:pict>
          <v:shape id="_x0000_i1042" type="#_x0000_t75" style="width:495.85pt;height:696.85pt">
            <v:imagedata r:id="rId7" o:title=""/>
          </v:shape>
        </w:pict>
      </w:r>
    </w:p>
    <w:p w:rsidR="00DA6376" w:rsidRDefault="00DA6376" w:rsidP="00A73E46">
      <w:pPr>
        <w:tabs>
          <w:tab w:val="left" w:pos="426"/>
        </w:tabs>
        <w:spacing w:line="360" w:lineRule="auto"/>
        <w:jc w:val="center"/>
        <w:rPr>
          <w:b/>
          <w:sz w:val="28"/>
          <w:szCs w:val="28"/>
          <w:lang w:val="en-US"/>
        </w:rPr>
      </w:pPr>
    </w:p>
    <w:p w:rsidR="00DA6376" w:rsidRDefault="00DA6376" w:rsidP="00A73E46">
      <w:pPr>
        <w:tabs>
          <w:tab w:val="left" w:pos="426"/>
        </w:tabs>
        <w:spacing w:line="360" w:lineRule="auto"/>
        <w:jc w:val="center"/>
        <w:rPr>
          <w:b/>
          <w:sz w:val="28"/>
          <w:szCs w:val="28"/>
          <w:lang w:val="en-US"/>
        </w:rPr>
      </w:pPr>
    </w:p>
    <w:p w:rsidR="003D4977" w:rsidRPr="00A73E46" w:rsidRDefault="003D4977" w:rsidP="00A73E46">
      <w:pPr>
        <w:tabs>
          <w:tab w:val="left" w:pos="426"/>
        </w:tabs>
        <w:spacing w:line="36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A73E46">
        <w:rPr>
          <w:b/>
          <w:sz w:val="28"/>
          <w:szCs w:val="28"/>
        </w:rPr>
        <w:t>ПЕРЕДМОВА</w:t>
      </w:r>
    </w:p>
    <w:p w:rsidR="003D4977" w:rsidRPr="00A73E46" w:rsidRDefault="003D4977" w:rsidP="00A73E46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A73E46">
        <w:rPr>
          <w:sz w:val="28"/>
          <w:szCs w:val="28"/>
        </w:rPr>
        <w:t>Освітньо-професійну програму розроблено робочою групою у складі: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A73E46">
        <w:rPr>
          <w:b/>
          <w:sz w:val="28"/>
          <w:szCs w:val="28"/>
        </w:rPr>
        <w:t>Дротенко</w:t>
      </w:r>
      <w:proofErr w:type="spellEnd"/>
      <w:r w:rsidRPr="00A73E46">
        <w:rPr>
          <w:b/>
          <w:sz w:val="28"/>
          <w:szCs w:val="28"/>
        </w:rPr>
        <w:t xml:space="preserve"> Валентина Іванівна, </w:t>
      </w:r>
      <w:r w:rsidRPr="00A73E46">
        <w:rPr>
          <w:sz w:val="28"/>
          <w:szCs w:val="28"/>
        </w:rPr>
        <w:t xml:space="preserve">кандидат філософських </w:t>
      </w:r>
      <w:proofErr w:type="spellStart"/>
      <w:r w:rsidRPr="00A73E46">
        <w:rPr>
          <w:sz w:val="28"/>
          <w:szCs w:val="28"/>
        </w:rPr>
        <w:t>наук,доцент</w:t>
      </w:r>
      <w:proofErr w:type="spellEnd"/>
      <w:r w:rsidRPr="00A73E46">
        <w:rPr>
          <w:sz w:val="28"/>
          <w:szCs w:val="28"/>
        </w:rPr>
        <w:t>, завідувач кафедри культурології та мистецької освіти;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A73E46">
        <w:rPr>
          <w:b/>
          <w:sz w:val="28"/>
          <w:szCs w:val="28"/>
        </w:rPr>
        <w:t>Жигайло</w:t>
      </w:r>
      <w:proofErr w:type="spellEnd"/>
      <w:r w:rsidRPr="00A73E46">
        <w:rPr>
          <w:b/>
          <w:sz w:val="28"/>
          <w:szCs w:val="28"/>
        </w:rPr>
        <w:t xml:space="preserve"> Оксана Омелянівна, </w:t>
      </w:r>
      <w:r w:rsidRPr="00A73E46">
        <w:rPr>
          <w:sz w:val="28"/>
          <w:szCs w:val="28"/>
        </w:rPr>
        <w:t>кандидат психологічних наук, доцент кафедри математики, інформатики та методики їх викладання у початковій школі;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r w:rsidRPr="00A73E46">
        <w:rPr>
          <w:b/>
          <w:sz w:val="28"/>
          <w:szCs w:val="28"/>
        </w:rPr>
        <w:t xml:space="preserve">Калита Наталія Іванівна </w:t>
      </w:r>
      <w:r w:rsidRPr="00A73E46">
        <w:rPr>
          <w:sz w:val="28"/>
          <w:szCs w:val="28"/>
        </w:rPr>
        <w:t>кандидат педагогічних наук, доцент кафедри педагогіки і методики початкової освіти, гарант освітньої програми;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r w:rsidRPr="00A73E46">
        <w:rPr>
          <w:b/>
          <w:sz w:val="28"/>
          <w:szCs w:val="28"/>
        </w:rPr>
        <w:t xml:space="preserve">Ковальчук Володимир </w:t>
      </w:r>
      <w:proofErr w:type="spellStart"/>
      <w:r w:rsidRPr="00A73E46">
        <w:rPr>
          <w:b/>
          <w:sz w:val="28"/>
          <w:szCs w:val="28"/>
        </w:rPr>
        <w:t>Юльянович</w:t>
      </w:r>
      <w:proofErr w:type="spellEnd"/>
      <w:r w:rsidRPr="00A73E46">
        <w:rPr>
          <w:b/>
          <w:sz w:val="28"/>
          <w:szCs w:val="28"/>
        </w:rPr>
        <w:t xml:space="preserve">, </w:t>
      </w:r>
      <w:r w:rsidRPr="00A73E46">
        <w:rPr>
          <w:sz w:val="28"/>
          <w:szCs w:val="28"/>
        </w:rPr>
        <w:t>доктор педагогічних наук, професор, завідувач кафедри математики, інформатики та методики їх викладання у початковій школі;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A73E46">
        <w:rPr>
          <w:b/>
          <w:sz w:val="28"/>
          <w:szCs w:val="28"/>
        </w:rPr>
        <w:t>Луців</w:t>
      </w:r>
      <w:proofErr w:type="spellEnd"/>
      <w:r w:rsidRPr="00A73E46">
        <w:rPr>
          <w:b/>
          <w:sz w:val="28"/>
          <w:szCs w:val="28"/>
        </w:rPr>
        <w:t xml:space="preserve"> Світлана Ігорівна</w:t>
      </w:r>
      <w:r w:rsidRPr="00A73E46">
        <w:rPr>
          <w:sz w:val="28"/>
          <w:szCs w:val="28"/>
        </w:rPr>
        <w:t>, кандидат педагогічних наук, доцент кафедри філологічних дисциплін та методики їх викладання у початковій школі;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r w:rsidRPr="00A73E46">
        <w:rPr>
          <w:b/>
          <w:sz w:val="28"/>
          <w:szCs w:val="28"/>
        </w:rPr>
        <w:t>Муляр Наталія Михайлівна</w:t>
      </w:r>
      <w:r w:rsidRPr="00A73E46">
        <w:rPr>
          <w:sz w:val="28"/>
          <w:szCs w:val="28"/>
        </w:rPr>
        <w:t>, кандидат педагогічних наук, доцент кафедри педагогіки і методики початкової освіти;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A73E46">
        <w:rPr>
          <w:b/>
          <w:sz w:val="28"/>
          <w:szCs w:val="28"/>
        </w:rPr>
        <w:t>Пантюк</w:t>
      </w:r>
      <w:proofErr w:type="spellEnd"/>
      <w:r w:rsidRPr="00A73E46">
        <w:rPr>
          <w:b/>
          <w:sz w:val="28"/>
          <w:szCs w:val="28"/>
        </w:rPr>
        <w:t xml:space="preserve"> Микола Павлович</w:t>
      </w:r>
      <w:r w:rsidRPr="00A73E46">
        <w:rPr>
          <w:sz w:val="28"/>
          <w:szCs w:val="28"/>
        </w:rPr>
        <w:t>, доктор педагогічних наук, професор кафедри педагогіки і методики початкової освіти;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b/>
          <w:sz w:val="28"/>
          <w:szCs w:val="28"/>
        </w:rPr>
      </w:pPr>
      <w:proofErr w:type="spellStart"/>
      <w:r w:rsidRPr="00A73E46">
        <w:rPr>
          <w:b/>
          <w:sz w:val="28"/>
          <w:szCs w:val="28"/>
        </w:rPr>
        <w:t>Сосяк</w:t>
      </w:r>
      <w:proofErr w:type="spellEnd"/>
      <w:r w:rsidRPr="00A73E46">
        <w:rPr>
          <w:b/>
          <w:sz w:val="28"/>
          <w:szCs w:val="28"/>
        </w:rPr>
        <w:t xml:space="preserve"> Мирослава Миколаївна, </w:t>
      </w:r>
      <w:r w:rsidRPr="00A73E46">
        <w:rPr>
          <w:sz w:val="28"/>
          <w:szCs w:val="28"/>
        </w:rPr>
        <w:t>кандидат педагогічних наук, доцент, завідувач кафедри порівняльної педагогіки та методики викладання іноземних мов;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r w:rsidRPr="00A73E46">
        <w:rPr>
          <w:b/>
          <w:sz w:val="28"/>
          <w:szCs w:val="28"/>
        </w:rPr>
        <w:t xml:space="preserve">Сидор Михайло Богданович, </w:t>
      </w:r>
      <w:r w:rsidRPr="00A73E46">
        <w:rPr>
          <w:sz w:val="28"/>
          <w:szCs w:val="28"/>
        </w:rPr>
        <w:t xml:space="preserve">кандидат </w:t>
      </w:r>
      <w:proofErr w:type="spellStart"/>
      <w:r w:rsidRPr="00A73E46">
        <w:rPr>
          <w:sz w:val="28"/>
          <w:szCs w:val="28"/>
        </w:rPr>
        <w:t>мистецтвознавства,доценткафедри</w:t>
      </w:r>
      <w:proofErr w:type="spellEnd"/>
      <w:r w:rsidRPr="00A73E46">
        <w:rPr>
          <w:sz w:val="28"/>
          <w:szCs w:val="28"/>
        </w:rPr>
        <w:t xml:space="preserve"> культурології та мистецької освіти;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A73E46">
        <w:rPr>
          <w:b/>
          <w:sz w:val="28"/>
          <w:szCs w:val="28"/>
        </w:rPr>
        <w:t>Стахів</w:t>
      </w:r>
      <w:proofErr w:type="spellEnd"/>
      <w:r w:rsidRPr="00A73E46">
        <w:rPr>
          <w:b/>
          <w:sz w:val="28"/>
          <w:szCs w:val="28"/>
        </w:rPr>
        <w:t xml:space="preserve"> Лілія Григорівна</w:t>
      </w:r>
      <w:r w:rsidRPr="00A73E46">
        <w:rPr>
          <w:sz w:val="28"/>
          <w:szCs w:val="28"/>
        </w:rPr>
        <w:t>, кандидат педагогічних наук, доцент, завідувач кафедри педагогіки і методики початкової освіти, керівник робочої групи;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A73E46">
        <w:rPr>
          <w:b/>
          <w:sz w:val="28"/>
          <w:szCs w:val="28"/>
        </w:rPr>
        <w:t>Федурко</w:t>
      </w:r>
      <w:proofErr w:type="spellEnd"/>
      <w:r w:rsidRPr="00A73E46">
        <w:rPr>
          <w:b/>
          <w:sz w:val="28"/>
          <w:szCs w:val="28"/>
        </w:rPr>
        <w:t xml:space="preserve"> Марія Юліанівна, </w:t>
      </w:r>
      <w:r w:rsidRPr="00A73E46">
        <w:rPr>
          <w:sz w:val="28"/>
          <w:szCs w:val="28"/>
        </w:rPr>
        <w:t>доктор філологічних наук, професор, завідувач кафедри філологічних дисциплін та методики їх викладання у початковій школі;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r w:rsidRPr="00A73E46">
        <w:rPr>
          <w:b/>
          <w:sz w:val="28"/>
          <w:szCs w:val="28"/>
        </w:rPr>
        <w:t xml:space="preserve">Фриз Петро Іванович, </w:t>
      </w:r>
      <w:r w:rsidRPr="00A73E46">
        <w:rPr>
          <w:sz w:val="28"/>
          <w:szCs w:val="28"/>
        </w:rPr>
        <w:t xml:space="preserve">кандидат </w:t>
      </w:r>
      <w:proofErr w:type="spellStart"/>
      <w:r w:rsidRPr="00A73E46">
        <w:rPr>
          <w:sz w:val="28"/>
          <w:szCs w:val="28"/>
        </w:rPr>
        <w:t>мистецтвознавства,доценткафедри</w:t>
      </w:r>
      <w:proofErr w:type="spellEnd"/>
      <w:r w:rsidRPr="00A73E46">
        <w:rPr>
          <w:sz w:val="28"/>
          <w:szCs w:val="28"/>
        </w:rPr>
        <w:t xml:space="preserve"> культурології та мистецької освіти;</w:t>
      </w:r>
    </w:p>
    <w:p w:rsidR="003D4977" w:rsidRPr="00A73E46" w:rsidRDefault="003D4977" w:rsidP="00A73E46">
      <w:pPr>
        <w:numPr>
          <w:ilvl w:val="0"/>
          <w:numId w:val="2"/>
        </w:numPr>
        <w:tabs>
          <w:tab w:val="left" w:pos="426"/>
        </w:tabs>
        <w:spacing w:line="264" w:lineRule="auto"/>
        <w:ind w:left="0" w:firstLine="0"/>
        <w:jc w:val="both"/>
        <w:rPr>
          <w:sz w:val="28"/>
          <w:szCs w:val="28"/>
        </w:rPr>
      </w:pPr>
      <w:proofErr w:type="spellStart"/>
      <w:r w:rsidRPr="00A73E46">
        <w:rPr>
          <w:b/>
          <w:sz w:val="28"/>
          <w:szCs w:val="28"/>
        </w:rPr>
        <w:t>Шаран</w:t>
      </w:r>
      <w:proofErr w:type="spellEnd"/>
      <w:r w:rsidRPr="00A73E46">
        <w:rPr>
          <w:b/>
          <w:sz w:val="28"/>
          <w:szCs w:val="28"/>
        </w:rPr>
        <w:t xml:space="preserve"> Олександра Василівна, </w:t>
      </w:r>
      <w:r w:rsidRPr="00A73E46">
        <w:rPr>
          <w:sz w:val="28"/>
          <w:szCs w:val="28"/>
        </w:rPr>
        <w:t>кандидат педагогічних наук, доцент кафедри математики, інформатики та методики їх викладання у початковій школі.</w:t>
      </w:r>
    </w:p>
    <w:p w:rsidR="003D4977" w:rsidRPr="00A73E46" w:rsidRDefault="003D4977" w:rsidP="00A73E46">
      <w:pPr>
        <w:spacing w:after="200" w:line="276" w:lineRule="auto"/>
        <w:rPr>
          <w:b/>
          <w:sz w:val="24"/>
          <w:szCs w:val="24"/>
        </w:rPr>
      </w:pPr>
    </w:p>
    <w:p w:rsidR="003D4977" w:rsidRPr="00A73E46" w:rsidRDefault="003D4977" w:rsidP="00A73E46">
      <w:pPr>
        <w:pStyle w:val="rvps2"/>
        <w:tabs>
          <w:tab w:val="left" w:pos="1134"/>
        </w:tabs>
        <w:spacing w:before="0" w:beforeAutospacing="0" w:after="0" w:afterAutospacing="0"/>
        <w:jc w:val="both"/>
        <w:textAlignment w:val="baseline"/>
        <w:rPr>
          <w:iCs/>
          <w:color w:val="FF0000"/>
          <w:sz w:val="28"/>
          <w:szCs w:val="28"/>
          <w:lang w:val="uk-UA"/>
        </w:rPr>
      </w:pPr>
    </w:p>
    <w:p w:rsidR="003D4977" w:rsidRPr="00A73E46" w:rsidRDefault="003D4977" w:rsidP="00A73E46">
      <w:pPr>
        <w:pStyle w:val="rvps2"/>
        <w:tabs>
          <w:tab w:val="left" w:pos="1134"/>
        </w:tabs>
        <w:spacing w:before="0" w:beforeAutospacing="0" w:after="0" w:afterAutospacing="0"/>
        <w:jc w:val="both"/>
        <w:textAlignment w:val="baseline"/>
        <w:rPr>
          <w:i/>
          <w:iCs/>
          <w:sz w:val="28"/>
          <w:szCs w:val="28"/>
          <w:lang w:val="uk-UA"/>
        </w:rPr>
      </w:pPr>
    </w:p>
    <w:p w:rsidR="003D4977" w:rsidRPr="00A73E46" w:rsidRDefault="003D4977" w:rsidP="00A73E46">
      <w:pPr>
        <w:spacing w:after="200" w:line="276" w:lineRule="auto"/>
        <w:rPr>
          <w:b/>
          <w:sz w:val="24"/>
          <w:szCs w:val="24"/>
        </w:rPr>
      </w:pPr>
      <w:r w:rsidRPr="00A73E46">
        <w:rPr>
          <w:b/>
          <w:sz w:val="24"/>
          <w:szCs w:val="24"/>
        </w:rPr>
        <w:br w:type="page"/>
      </w:r>
    </w:p>
    <w:p w:rsidR="003D4977" w:rsidRPr="00A73E46" w:rsidRDefault="003D4977" w:rsidP="00A73E46">
      <w:pPr>
        <w:jc w:val="center"/>
        <w:rPr>
          <w:i/>
          <w:sz w:val="23"/>
          <w:szCs w:val="23"/>
        </w:rPr>
      </w:pPr>
      <w:r w:rsidRPr="00A73E46">
        <w:rPr>
          <w:b/>
          <w:sz w:val="24"/>
          <w:szCs w:val="24"/>
        </w:rPr>
        <w:t>1. Профіль освітньої програми «</w:t>
      </w:r>
      <w:r w:rsidRPr="00A73E46">
        <w:rPr>
          <w:b/>
          <w:i/>
          <w:sz w:val="24"/>
          <w:szCs w:val="24"/>
        </w:rPr>
        <w:t>Початкова освіта та хореографія</w:t>
      </w:r>
      <w:r w:rsidRPr="00A73E46">
        <w:rPr>
          <w:i/>
          <w:sz w:val="28"/>
          <w:szCs w:val="28"/>
        </w:rPr>
        <w:t>»</w:t>
      </w:r>
    </w:p>
    <w:p w:rsidR="003D4977" w:rsidRPr="00A73E46" w:rsidRDefault="003D4977" w:rsidP="00A73E46">
      <w:pPr>
        <w:ind w:left="360" w:firstLine="207"/>
        <w:jc w:val="center"/>
        <w:rPr>
          <w:b/>
          <w:sz w:val="24"/>
          <w:szCs w:val="24"/>
        </w:rPr>
      </w:pPr>
      <w:r w:rsidRPr="00A73E46">
        <w:rPr>
          <w:b/>
          <w:sz w:val="24"/>
          <w:szCs w:val="24"/>
        </w:rPr>
        <w:t xml:space="preserve">за спеціальністю </w:t>
      </w:r>
      <w:r w:rsidRPr="00A73E46">
        <w:rPr>
          <w:b/>
          <w:i/>
          <w:sz w:val="24"/>
          <w:szCs w:val="24"/>
        </w:rPr>
        <w:t>013 «Початкова освіта</w:t>
      </w:r>
      <w:r w:rsidRPr="00A73E46">
        <w:rPr>
          <w:i/>
          <w:sz w:val="28"/>
          <w:szCs w:val="28"/>
        </w:rPr>
        <w:t>»</w:t>
      </w:r>
    </w:p>
    <w:p w:rsidR="003D4977" w:rsidRPr="00A73E46" w:rsidRDefault="003D4977" w:rsidP="00A73E46">
      <w:pPr>
        <w:ind w:left="360" w:firstLine="207"/>
        <w:jc w:val="center"/>
        <w:rPr>
          <w:b/>
          <w:sz w:val="24"/>
          <w:szCs w:val="24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5"/>
        <w:gridCol w:w="7513"/>
      </w:tblGrid>
      <w:tr w:rsidR="003D4977" w:rsidRPr="00A73E46" w:rsidTr="00800A33">
        <w:tc>
          <w:tcPr>
            <w:tcW w:w="9888" w:type="dxa"/>
            <w:gridSpan w:val="2"/>
          </w:tcPr>
          <w:p w:rsidR="003D4977" w:rsidRPr="00A73E46" w:rsidRDefault="003D4977" w:rsidP="00A73E46">
            <w:pPr>
              <w:jc w:val="center"/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1 – Загальна інформація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Повна назва закладу вищої освіти та структурного підрозділу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Дрогобицький державний педагогічний університет імені Івана Франка </w:t>
            </w:r>
          </w:p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Факультет початкової та мистецької освіти</w:t>
            </w:r>
          </w:p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Кафедра педагогіки і методики початкової освіти</w:t>
            </w:r>
          </w:p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Кафедра математики, інформатики та методики їх викладання у початковій школі</w:t>
            </w:r>
          </w:p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Кафедра філологічних дисциплін та методики їх викладання у початковій школі</w:t>
            </w:r>
          </w:p>
          <w:p w:rsidR="003D4977" w:rsidRPr="00A73E46" w:rsidRDefault="003D4977" w:rsidP="00A73E46">
            <w:pPr>
              <w:jc w:val="both"/>
              <w:rPr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Кафедра культурології та мистецької освіти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Ступінь вищої освіти та назва кваліфікації мовою оригіналу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widowControl w:val="0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Ступінь вищої освіти: «</w:t>
            </w:r>
            <w:r w:rsidRPr="00A73E46">
              <w:rPr>
                <w:i/>
                <w:sz w:val="24"/>
                <w:szCs w:val="24"/>
              </w:rPr>
              <w:t>Бакалавр»</w:t>
            </w:r>
          </w:p>
          <w:p w:rsidR="003D4977" w:rsidRPr="00A73E46" w:rsidRDefault="003D4977" w:rsidP="00A73E46">
            <w:pPr>
              <w:widowControl w:val="0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Освітня кваліфікація: «</w:t>
            </w:r>
            <w:r w:rsidRPr="00A73E46">
              <w:rPr>
                <w:i/>
                <w:sz w:val="24"/>
                <w:szCs w:val="24"/>
              </w:rPr>
              <w:t>Бакалавр початкової освіти</w:t>
            </w:r>
            <w:r w:rsidRPr="00A73E46">
              <w:rPr>
                <w:sz w:val="24"/>
                <w:szCs w:val="24"/>
              </w:rPr>
              <w:t>»</w:t>
            </w:r>
          </w:p>
          <w:p w:rsidR="003D4977" w:rsidRPr="00A73E46" w:rsidRDefault="003D4977" w:rsidP="00A73E46">
            <w:pPr>
              <w:widowControl w:val="0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Кваліфікація в дипломі:</w:t>
            </w:r>
          </w:p>
          <w:p w:rsidR="003D4977" w:rsidRPr="00A73E46" w:rsidRDefault="003D4977" w:rsidP="00A73E46">
            <w:pPr>
              <w:widowControl w:val="0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Ступінь вищої освіти – «Бакалавр»</w:t>
            </w:r>
          </w:p>
          <w:p w:rsidR="003D4977" w:rsidRPr="00A73E46" w:rsidRDefault="003D4977" w:rsidP="00A73E46">
            <w:pPr>
              <w:widowControl w:val="0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Спеціальність – 013 «Початкова освіта»</w:t>
            </w:r>
          </w:p>
          <w:p w:rsidR="003D4977" w:rsidRPr="00A73E46" w:rsidRDefault="003D4977" w:rsidP="00A73E46">
            <w:pPr>
              <w:widowControl w:val="0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Освітня програма – «Початкова освіта та хореографія» </w:t>
            </w:r>
          </w:p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Професійна кваліфікація: «Вчитель початкової школи. Керівник дитячого хореографічного колективу»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Офіційна назва освітньої програми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Початкова освіта та хореографія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Тип диплому та обсяг освітньої програми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Диплом бакалавра, одиничний,  240 кредитів ЄКТС, </w:t>
            </w:r>
          </w:p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термін навчання 3 роки 10 місяців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Наявність акредитації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Міністерство освіти і науки України. Україна. Сертифікат: НД- ІІ № 1477130.Термін дії сертифіката до 1 липня 2025 р.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Цикл / рівень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HPK України – 7 рівень, QF- LLL – 6  рівень, FQ-EHEA – перший цикл. 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Передумови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pacing w:val="-2"/>
                <w:sz w:val="24"/>
                <w:szCs w:val="24"/>
              </w:rPr>
              <w:t xml:space="preserve">Повна </w:t>
            </w:r>
            <w:r w:rsidRPr="00A73E46">
              <w:rPr>
                <w:i/>
                <w:sz w:val="24"/>
                <w:szCs w:val="24"/>
              </w:rPr>
              <w:t>загальна</w:t>
            </w:r>
            <w:r w:rsidRPr="00A73E46">
              <w:rPr>
                <w:i/>
                <w:spacing w:val="-2"/>
                <w:sz w:val="24"/>
                <w:szCs w:val="24"/>
              </w:rPr>
              <w:t xml:space="preserve"> середня освіта 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Мова(и) викладання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Українська мова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Термін дії освітньої програми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До 1 липня 2025 р.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Інтернет-адреса постійного розміщення опису освітньої програми</w:t>
            </w:r>
          </w:p>
        </w:tc>
        <w:tc>
          <w:tcPr>
            <w:tcW w:w="7513" w:type="dxa"/>
          </w:tcPr>
          <w:p w:rsidR="003D4977" w:rsidRPr="00A73E46" w:rsidRDefault="007206DA" w:rsidP="00A73E46">
            <w:pPr>
              <w:rPr>
                <w:i/>
                <w:sz w:val="24"/>
                <w:szCs w:val="24"/>
              </w:rPr>
            </w:pPr>
            <w:hyperlink r:id="rId8" w:history="1">
              <w:r w:rsidR="003D4977" w:rsidRPr="00A73E46">
                <w:rPr>
                  <w:rStyle w:val="a3"/>
                  <w:i/>
                  <w:color w:val="auto"/>
                  <w:sz w:val="24"/>
                  <w:szCs w:val="24"/>
                </w:rPr>
                <w:t>http://d</w:t>
              </w:r>
              <w:proofErr w:type="spellStart"/>
              <w:r w:rsidR="003D4977" w:rsidRPr="00A73E46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spu</w:t>
              </w:r>
              <w:proofErr w:type="spellEnd"/>
              <w:r w:rsidR="003D4977" w:rsidRPr="00A73E46">
                <w:rPr>
                  <w:rStyle w:val="a3"/>
                  <w:i/>
                  <w:color w:val="auto"/>
                  <w:sz w:val="24"/>
                  <w:szCs w:val="24"/>
                </w:rPr>
                <w:t>.</w:t>
              </w:r>
              <w:proofErr w:type="spellStart"/>
              <w:r w:rsidR="003D4977" w:rsidRPr="00A73E46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edu</w:t>
              </w:r>
              <w:proofErr w:type="spellEnd"/>
              <w:r w:rsidR="003D4977" w:rsidRPr="00A73E46">
                <w:rPr>
                  <w:rStyle w:val="a3"/>
                  <w:i/>
                  <w:color w:val="auto"/>
                  <w:sz w:val="24"/>
                  <w:szCs w:val="24"/>
                </w:rPr>
                <w:t>.</w:t>
              </w:r>
              <w:proofErr w:type="spellStart"/>
              <w:r w:rsidR="003D4977" w:rsidRPr="00A73E46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ua</w:t>
              </w:r>
              <w:proofErr w:type="spellEnd"/>
              <w:r w:rsidR="003D4977" w:rsidRPr="00A73E46">
                <w:rPr>
                  <w:rStyle w:val="a3"/>
                  <w:i/>
                  <w:color w:val="auto"/>
                  <w:sz w:val="24"/>
                  <w:szCs w:val="24"/>
                </w:rPr>
                <w:t>/</w:t>
              </w:r>
              <w:proofErr w:type="spellStart"/>
              <w:r w:rsidR="003D4977" w:rsidRPr="00A73E46">
                <w:rPr>
                  <w:rStyle w:val="a3"/>
                  <w:i/>
                  <w:color w:val="auto"/>
                  <w:sz w:val="24"/>
                  <w:szCs w:val="24"/>
                  <w:lang w:val="en-US"/>
                </w:rPr>
                <w:t>infopackstud</w:t>
              </w:r>
              <w:proofErr w:type="spellEnd"/>
              <w:r w:rsidR="003D4977" w:rsidRPr="00A73E46">
                <w:rPr>
                  <w:rStyle w:val="a3"/>
                  <w:i/>
                  <w:color w:val="auto"/>
                  <w:sz w:val="24"/>
                  <w:szCs w:val="24"/>
                </w:rPr>
                <w:t>/</w:t>
              </w:r>
            </w:hyperlink>
          </w:p>
        </w:tc>
      </w:tr>
      <w:tr w:rsidR="003D4977" w:rsidRPr="00A73E46" w:rsidTr="00800A33">
        <w:tc>
          <w:tcPr>
            <w:tcW w:w="9888" w:type="dxa"/>
            <w:gridSpan w:val="2"/>
          </w:tcPr>
          <w:p w:rsidR="003D4977" w:rsidRPr="00A73E46" w:rsidRDefault="003D4977" w:rsidP="00A73E46">
            <w:pPr>
              <w:jc w:val="center"/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2 – Мета освітньої програми</w:t>
            </w:r>
          </w:p>
        </w:tc>
      </w:tr>
      <w:tr w:rsidR="003D4977" w:rsidRPr="00A73E46" w:rsidTr="00800A33">
        <w:tc>
          <w:tcPr>
            <w:tcW w:w="9888" w:type="dxa"/>
            <w:gridSpan w:val="2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Підготовка фахівців, здатних розв’язувати основні задачі та практичні проблеми у процесі навчання та професійної діяльності у галузі початкової освіти, що передбачає застосовування загальних психолого-педагогічних теорій і фахових </w:t>
            </w:r>
            <w:proofErr w:type="spellStart"/>
            <w:r w:rsidRPr="00A73E46">
              <w:rPr>
                <w:i/>
                <w:sz w:val="24"/>
                <w:szCs w:val="24"/>
              </w:rPr>
              <w:t>методик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початкової освіти, та характеризується комплексністю і невизначеністю умов.</w:t>
            </w:r>
          </w:p>
        </w:tc>
      </w:tr>
      <w:tr w:rsidR="003D4977" w:rsidRPr="00A73E46" w:rsidTr="00800A33">
        <w:tc>
          <w:tcPr>
            <w:tcW w:w="9888" w:type="dxa"/>
            <w:gridSpan w:val="2"/>
          </w:tcPr>
          <w:p w:rsidR="003D4977" w:rsidRPr="00A73E46" w:rsidRDefault="003D4977" w:rsidP="00A73E46">
            <w:pPr>
              <w:jc w:val="center"/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3 – Характеристика освітньої програми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Предметна область (галузь знань, спеціальність, спеціалізація (за наявності))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Галузь знань  – 01 </w:t>
            </w:r>
            <w:r w:rsidRPr="00A73E46">
              <w:rPr>
                <w:sz w:val="24"/>
                <w:szCs w:val="24"/>
              </w:rPr>
              <w:t>«</w:t>
            </w:r>
            <w:r w:rsidRPr="00A73E46">
              <w:rPr>
                <w:i/>
                <w:sz w:val="24"/>
                <w:szCs w:val="24"/>
              </w:rPr>
              <w:t>Освіта/Педагогіка»</w:t>
            </w:r>
          </w:p>
          <w:p w:rsidR="003D4977" w:rsidRPr="00A73E46" w:rsidRDefault="003D4977" w:rsidP="00A73E46">
            <w:pPr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Спеціальність –013 </w:t>
            </w:r>
            <w:r w:rsidRPr="00A73E46">
              <w:rPr>
                <w:sz w:val="24"/>
                <w:szCs w:val="24"/>
              </w:rPr>
              <w:t>«</w:t>
            </w:r>
            <w:r w:rsidRPr="00A73E46">
              <w:rPr>
                <w:i/>
                <w:sz w:val="24"/>
                <w:szCs w:val="24"/>
              </w:rPr>
              <w:t>Початкова освіта»</w:t>
            </w:r>
          </w:p>
          <w:p w:rsidR="003D4977" w:rsidRPr="00A73E46" w:rsidRDefault="003D4977" w:rsidP="00A73E46">
            <w:pPr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Додаткова спеціалізація: «Хореографія»</w:t>
            </w:r>
          </w:p>
          <w:p w:rsidR="003D4977" w:rsidRPr="00A73E46" w:rsidRDefault="003D4977" w:rsidP="00A73E46">
            <w:pPr>
              <w:jc w:val="both"/>
              <w:rPr>
                <w:sz w:val="24"/>
                <w:szCs w:val="24"/>
              </w:rPr>
            </w:pP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lastRenderedPageBreak/>
              <w:t>Орієнтація освітньої програми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Освітньо-професійна, що має прикладну орієнтацію.</w:t>
            </w:r>
          </w:p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Передбачає підготовку до виконання функціональних обов’язків учителя початкової школи та керівника дитячого хореографічного колективу, формування готовності до самоосвіти та професійного самовдосконалення впродовж життя.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Основний фокус освітньої програми та спеціалізації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Загальна освіта в галузі 01 «Освіта/</w:t>
            </w:r>
            <w:proofErr w:type="spellStart"/>
            <w:r w:rsidRPr="00A73E46">
              <w:rPr>
                <w:i/>
                <w:sz w:val="24"/>
                <w:szCs w:val="24"/>
              </w:rPr>
              <w:t>Педагогіка»за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спеціальністю 013 «Початкова освіта» та додатковою спеціалізацією «Хореографія»</w:t>
            </w:r>
          </w:p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Ключові слова: вища освіта, бакалавр, вчитель початкової школи, керівник дитячого хореографічного колективу.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Особливості програми</w:t>
            </w:r>
          </w:p>
        </w:tc>
        <w:tc>
          <w:tcPr>
            <w:tcW w:w="7513" w:type="dxa"/>
          </w:tcPr>
          <w:p w:rsidR="003D4977" w:rsidRPr="00BE0AFE" w:rsidRDefault="003D4977" w:rsidP="00A73E46">
            <w:pPr>
              <w:widowControl w:val="0"/>
              <w:ind w:left="74" w:right="40"/>
              <w:rPr>
                <w:i/>
                <w:sz w:val="24"/>
                <w:szCs w:val="24"/>
              </w:rPr>
            </w:pPr>
            <w:r w:rsidRPr="00BE0AFE">
              <w:rPr>
                <w:i/>
                <w:sz w:val="24"/>
                <w:szCs w:val="24"/>
              </w:rPr>
              <w:t>Формування індивідуальної траєкторії здобувачів освіти.</w:t>
            </w:r>
          </w:p>
          <w:p w:rsidR="003D4977" w:rsidRPr="00A73E46" w:rsidRDefault="003D4977" w:rsidP="00A73E46">
            <w:pPr>
              <w:widowControl w:val="0"/>
              <w:ind w:left="74" w:right="40"/>
              <w:rPr>
                <w:sz w:val="24"/>
                <w:szCs w:val="24"/>
              </w:rPr>
            </w:pPr>
          </w:p>
        </w:tc>
      </w:tr>
      <w:tr w:rsidR="003D4977" w:rsidRPr="00A73E46" w:rsidTr="00800A33">
        <w:tc>
          <w:tcPr>
            <w:tcW w:w="9888" w:type="dxa"/>
            <w:gridSpan w:val="2"/>
          </w:tcPr>
          <w:p w:rsidR="003D4977" w:rsidRPr="00A73E46" w:rsidRDefault="003D4977" w:rsidP="00A73E46">
            <w:pPr>
              <w:jc w:val="center"/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4 – Придатність випускників до працевлаштування та подальшого навчання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Придатність до працевлаштування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Види економічної діяльності (за КВЕД 009:2010): </w:t>
            </w:r>
          </w:p>
          <w:p w:rsidR="003D4977" w:rsidRPr="00A73E46" w:rsidRDefault="003D4977" w:rsidP="00A73E46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Початкова освіта, код КВЕД – 85.20; </w:t>
            </w:r>
          </w:p>
          <w:p w:rsidR="003D4977" w:rsidRPr="00A73E46" w:rsidRDefault="003D4977" w:rsidP="00A73E46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Освіта у сфері культури, код КВЕД – 85.52.</w:t>
            </w:r>
          </w:p>
          <w:p w:rsidR="003D4977" w:rsidRPr="00A73E46" w:rsidRDefault="003D4977" w:rsidP="00A73E46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Професійні назви робіт (за ДК 003:2010): </w:t>
            </w:r>
          </w:p>
          <w:p w:rsidR="003D4977" w:rsidRPr="00A73E46" w:rsidRDefault="003D4977" w:rsidP="00A73E46">
            <w:pPr>
              <w:pStyle w:val="ad"/>
              <w:widowControl w:val="0"/>
              <w:tabs>
                <w:tab w:val="left" w:pos="1276"/>
              </w:tabs>
              <w:ind w:left="11" w:right="39" w:hanging="11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Вчитель початкової школи, код КП – 2331;</w:t>
            </w:r>
          </w:p>
          <w:p w:rsidR="003D4977" w:rsidRPr="00A73E46" w:rsidRDefault="003D4977" w:rsidP="00A73E46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Педагог-організатор, код КП – 2359.2;</w:t>
            </w:r>
          </w:p>
          <w:p w:rsidR="003D4977" w:rsidRPr="00A73E46" w:rsidRDefault="003D4977" w:rsidP="00A73E46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Вчитель початкового навчально-виховного закладу, код КП – 2331 (код ЗКППТР  – 25157);</w:t>
            </w:r>
          </w:p>
          <w:p w:rsidR="003D4977" w:rsidRPr="00A73E46" w:rsidRDefault="003D4977" w:rsidP="00A73E46">
            <w:pPr>
              <w:ind w:left="11" w:hanging="11"/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Організатор позакласної та позашкільної виховної роботи з дітьми, код КП – 2359.2 (код ЗКППТР –  24275);</w:t>
            </w:r>
          </w:p>
          <w:p w:rsidR="003D4977" w:rsidRPr="00A73E46" w:rsidRDefault="003D4977" w:rsidP="00A73E46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  <w:lang w:eastAsia="uk-UA"/>
              </w:rPr>
              <w:t>Керівник танцювального колективу– 2454.2;</w:t>
            </w:r>
          </w:p>
          <w:p w:rsidR="003D4977" w:rsidRPr="00A73E46" w:rsidRDefault="003D4977" w:rsidP="00A73E46">
            <w:pPr>
              <w:pStyle w:val="10"/>
              <w:widowControl w:val="0"/>
              <w:tabs>
                <w:tab w:val="left" w:pos="1276"/>
              </w:tabs>
              <w:ind w:left="0" w:right="39"/>
              <w:rPr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Культорганізатор дитячих позашкільних закладів, код КП – 3310.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Подальше навчання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Можливість навчання за програмою другого (магістерського) рівня вищої </w:t>
            </w:r>
            <w:proofErr w:type="spellStart"/>
            <w:r w:rsidRPr="00A73E46">
              <w:rPr>
                <w:i/>
                <w:sz w:val="24"/>
                <w:szCs w:val="24"/>
              </w:rPr>
              <w:t>освіти.Набуття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додаткових кваліфікацій в системі післядипломної освіти.</w:t>
            </w:r>
          </w:p>
        </w:tc>
      </w:tr>
      <w:tr w:rsidR="003D4977" w:rsidRPr="00A73E46" w:rsidTr="00800A33">
        <w:tc>
          <w:tcPr>
            <w:tcW w:w="9888" w:type="dxa"/>
            <w:gridSpan w:val="2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5 – Викладання та оцінювання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Викладання та навчання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widowControl w:val="0"/>
              <w:spacing w:line="278" w:lineRule="exact"/>
              <w:ind w:left="72" w:right="39"/>
              <w:jc w:val="both"/>
              <w:rPr>
                <w:i/>
                <w:sz w:val="24"/>
                <w:szCs w:val="24"/>
              </w:rPr>
            </w:pPr>
            <w:proofErr w:type="spellStart"/>
            <w:r w:rsidRPr="00A73E46">
              <w:rPr>
                <w:i/>
                <w:sz w:val="24"/>
                <w:szCs w:val="24"/>
              </w:rPr>
              <w:t>Студентоцентроване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навчання, самонавчання, проблемно-орієнтоване навчання. Викладання проводиться у вигляді: лекцій (мультимедійних, інтерактивних, бінарних), семінарських, практичних занять, лабораторних робіт. Також передбачена самостійна робота з можливістю консультацій з викладачем, e-</w:t>
            </w:r>
            <w:proofErr w:type="spellStart"/>
            <w:r w:rsidRPr="00A73E46">
              <w:rPr>
                <w:i/>
                <w:sz w:val="24"/>
                <w:szCs w:val="24"/>
              </w:rPr>
              <w:t>learning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, групова проектна робота. 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 xml:space="preserve">Оцінювання 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Письмові та усні екзамени, презентації, захист звітів з практик, захист курсових робіт (проектів), кваліфікаційного екзамену з фахових </w:t>
            </w:r>
            <w:proofErr w:type="spellStart"/>
            <w:r w:rsidRPr="00A73E46">
              <w:rPr>
                <w:i/>
                <w:sz w:val="24"/>
                <w:szCs w:val="24"/>
              </w:rPr>
              <w:t>методик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початкової освіти та кваліфікаційного екзамену з хореографії та методики її навчання.</w:t>
            </w:r>
          </w:p>
        </w:tc>
      </w:tr>
      <w:tr w:rsidR="003D4977" w:rsidRPr="00A73E46" w:rsidTr="00800A33">
        <w:tc>
          <w:tcPr>
            <w:tcW w:w="9888" w:type="dxa"/>
            <w:gridSpan w:val="2"/>
          </w:tcPr>
          <w:p w:rsidR="003D4977" w:rsidRPr="00A73E46" w:rsidRDefault="003D4977" w:rsidP="00A73E46">
            <w:pPr>
              <w:jc w:val="center"/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6 – Програмні компетентності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Інтегральна компетентність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Здатність розв’язувати складні спеціалізовані задачі та практичні проблеми у процесі навчання та професійної діяльності у галузі початкової освіти, що передбачає застосовування загальних психолого-педагогічних теорій і фахових </w:t>
            </w:r>
            <w:proofErr w:type="spellStart"/>
            <w:r w:rsidRPr="00A73E46">
              <w:rPr>
                <w:i/>
                <w:sz w:val="24"/>
                <w:szCs w:val="24"/>
              </w:rPr>
              <w:t>методик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початкової освіти, та характеризується комплексністю і невизначеністю умов.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Загальні компетентності (ЗК)</w:t>
            </w:r>
          </w:p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  <w:lang w:val="ru-RU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 1.</w:t>
            </w:r>
            <w:r w:rsidRPr="00A73E46">
              <w:rPr>
                <w:i/>
                <w:color w:val="000000"/>
                <w:sz w:val="24"/>
                <w:szCs w:val="24"/>
              </w:rPr>
              <w:t> Здатність спілкуватися державною мовою як усно так і письмово.</w:t>
            </w:r>
          </w:p>
          <w:p w:rsidR="003D4977" w:rsidRPr="00A73E46" w:rsidRDefault="003D4977" w:rsidP="00A73E46">
            <w:pPr>
              <w:ind w:left="-67" w:firstLine="67"/>
              <w:jc w:val="both"/>
              <w:rPr>
                <w:i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 2.</w:t>
            </w:r>
            <w:r w:rsidRPr="00A73E46">
              <w:rPr>
                <w:i/>
                <w:color w:val="000000"/>
                <w:sz w:val="24"/>
                <w:szCs w:val="24"/>
              </w:rPr>
              <w:t> </w:t>
            </w:r>
            <w:r w:rsidRPr="00A73E46">
              <w:rPr>
                <w:i/>
                <w:sz w:val="24"/>
                <w:szCs w:val="24"/>
              </w:rPr>
              <w:t>Здатність спілкуватися іноземною мовою.</w:t>
            </w:r>
          </w:p>
          <w:p w:rsidR="003D4977" w:rsidRPr="00A73E46" w:rsidRDefault="003D4977" w:rsidP="00A73E46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 3.</w:t>
            </w:r>
            <w:r w:rsidRPr="00A73E46">
              <w:rPr>
                <w:i/>
                <w:color w:val="000000"/>
                <w:sz w:val="24"/>
                <w:szCs w:val="24"/>
              </w:rPr>
              <w:t> Здатність генерувати нові ідеї (креативність).</w:t>
            </w:r>
          </w:p>
          <w:p w:rsidR="003D4977" w:rsidRPr="00A73E46" w:rsidRDefault="003D4977" w:rsidP="00A73E46">
            <w:pPr>
              <w:ind w:left="-67" w:firstLine="67"/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 4.</w:t>
            </w:r>
            <w:r w:rsidRPr="00A73E46">
              <w:rPr>
                <w:i/>
                <w:color w:val="000000"/>
                <w:sz w:val="24"/>
                <w:szCs w:val="24"/>
              </w:rPr>
              <w:t> Здатність застосовувати знання в практичних ситуаціях.</w:t>
            </w:r>
          </w:p>
          <w:p w:rsidR="003D4977" w:rsidRPr="00A73E46" w:rsidRDefault="003D4977" w:rsidP="00A73E46">
            <w:pPr>
              <w:ind w:left="-67" w:firstLine="67"/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 5.</w:t>
            </w:r>
            <w:r w:rsidRPr="00A73E46">
              <w:rPr>
                <w:i/>
                <w:color w:val="000000"/>
                <w:sz w:val="24"/>
                <w:szCs w:val="24"/>
              </w:rPr>
              <w:t> Здатність вчитися і оволодівати сучасними знаннями.</w:t>
            </w:r>
          </w:p>
          <w:p w:rsidR="003D4977" w:rsidRPr="00A73E46" w:rsidRDefault="003D4977" w:rsidP="00A73E46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 6.</w:t>
            </w:r>
            <w:r w:rsidRPr="00A73E46">
              <w:rPr>
                <w:i/>
                <w:color w:val="000000"/>
                <w:sz w:val="24"/>
                <w:szCs w:val="24"/>
              </w:rPr>
              <w:t> Здатність до абстрактного мислення, аналізу та синтезу.</w:t>
            </w:r>
          </w:p>
          <w:p w:rsidR="003D4977" w:rsidRPr="00A73E46" w:rsidRDefault="003D4977" w:rsidP="00A73E46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lastRenderedPageBreak/>
              <w:t>ЗК 7.</w:t>
            </w:r>
            <w:r w:rsidRPr="00A73E46">
              <w:rPr>
                <w:i/>
                <w:color w:val="000000"/>
                <w:sz w:val="24"/>
                <w:szCs w:val="24"/>
              </w:rPr>
              <w:t> Здатність бути критичним та самокритичним.</w:t>
            </w:r>
          </w:p>
          <w:p w:rsidR="003D4977" w:rsidRPr="00A73E46" w:rsidRDefault="003D4977" w:rsidP="00A73E46">
            <w:pPr>
              <w:ind w:firstLine="34"/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 8.</w:t>
            </w:r>
            <w:r w:rsidRPr="00A73E46">
              <w:rPr>
                <w:i/>
                <w:color w:val="000000"/>
                <w:sz w:val="24"/>
                <w:szCs w:val="24"/>
              </w:rPr>
              <w:t> Здатність працювати в команді.</w:t>
            </w:r>
          </w:p>
          <w:p w:rsidR="003D4977" w:rsidRPr="00A73E46" w:rsidRDefault="003D4977" w:rsidP="00A73E46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 9.</w:t>
            </w:r>
            <w:r w:rsidRPr="00A73E46">
              <w:rPr>
                <w:i/>
                <w:color w:val="000000"/>
                <w:sz w:val="24"/>
                <w:szCs w:val="24"/>
              </w:rPr>
              <w:t> Навички використання інформаційних і комунікаційних технологій.</w:t>
            </w:r>
          </w:p>
          <w:p w:rsidR="003D4977" w:rsidRPr="00A73E46" w:rsidRDefault="003D4977" w:rsidP="00A73E46">
            <w:pPr>
              <w:ind w:firstLine="34"/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 10.</w:t>
            </w:r>
            <w:r w:rsidRPr="00A73E46">
              <w:rPr>
                <w:i/>
                <w:color w:val="000000"/>
                <w:sz w:val="24"/>
                <w:szCs w:val="24"/>
              </w:rPr>
              <w:t> Здатність реалізувати свої права і обов’язки як члена суспільства, усвідомлювати цінності громадянського (вільного демократичного) суспільства та необхідність його сталого розвитку, верховенства права, прав і свобод людини і громадянина в Україні.</w:t>
            </w:r>
          </w:p>
          <w:p w:rsidR="003D4977" w:rsidRPr="00A73E46" w:rsidRDefault="003D4977" w:rsidP="00A73E46">
            <w:pPr>
              <w:ind w:firstLine="34"/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 11.</w:t>
            </w:r>
            <w:r w:rsidRPr="00A73E46">
              <w:rPr>
                <w:i/>
                <w:color w:val="000000"/>
                <w:sz w:val="24"/>
                <w:szCs w:val="24"/>
              </w:rPr>
              <w:t> 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3D4977" w:rsidRPr="00A73E46" w:rsidRDefault="003D4977" w:rsidP="00A73E46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 xml:space="preserve">ЗК 12. </w:t>
            </w:r>
            <w:r w:rsidRPr="00A73E46">
              <w:rPr>
                <w:i/>
                <w:color w:val="000000"/>
                <w:sz w:val="24"/>
                <w:szCs w:val="24"/>
              </w:rPr>
              <w:t>Здатність до пошуку, оброблення та аналізу інформації з різних джерел.</w:t>
            </w:r>
          </w:p>
          <w:p w:rsidR="003D4977" w:rsidRPr="00A73E46" w:rsidRDefault="003D4977" w:rsidP="00A73E46">
            <w:pPr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 13.</w:t>
            </w:r>
            <w:r w:rsidRPr="00A73E46">
              <w:rPr>
                <w:i/>
                <w:color w:val="000000"/>
                <w:sz w:val="24"/>
                <w:szCs w:val="24"/>
              </w:rPr>
              <w:t xml:space="preserve">Здатність діяти соціально, </w:t>
            </w:r>
            <w:proofErr w:type="spellStart"/>
            <w:r w:rsidRPr="00A73E46">
              <w:rPr>
                <w:i/>
                <w:color w:val="000000"/>
                <w:sz w:val="24"/>
                <w:szCs w:val="24"/>
              </w:rPr>
              <w:t>відповідально</w:t>
            </w:r>
            <w:proofErr w:type="spellEnd"/>
            <w:r w:rsidRPr="00A73E46">
              <w:rPr>
                <w:i/>
                <w:color w:val="000000"/>
                <w:sz w:val="24"/>
                <w:szCs w:val="24"/>
              </w:rPr>
              <w:t xml:space="preserve"> та свідомо.</w:t>
            </w:r>
          </w:p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  <w:shd w:val="clear" w:color="auto" w:fill="FFFFFF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ЗК 14.</w:t>
            </w:r>
            <w:r w:rsidRPr="00A73E46">
              <w:rPr>
                <w:i/>
                <w:color w:val="000000"/>
                <w:sz w:val="24"/>
                <w:szCs w:val="24"/>
              </w:rPr>
              <w:t>Здатність оцінювати та забезпечувати якість виконуваних робіт.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lastRenderedPageBreak/>
              <w:t>Професійні (фахові) компетентності (ФК)</w:t>
            </w:r>
          </w:p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</w:p>
        </w:tc>
        <w:tc>
          <w:tcPr>
            <w:tcW w:w="7513" w:type="dxa"/>
          </w:tcPr>
          <w:p w:rsidR="003D4977" w:rsidRPr="00A73E46" w:rsidRDefault="003D4977" w:rsidP="00A73E46">
            <w:pPr>
              <w:jc w:val="both"/>
              <w:rPr>
                <w:b/>
                <w:i/>
                <w:sz w:val="24"/>
                <w:szCs w:val="24"/>
                <w:lang w:eastAsia="uk-UA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ФК 1.</w:t>
            </w:r>
            <w:r w:rsidRPr="00A73E46">
              <w:rPr>
                <w:i/>
                <w:color w:val="000000"/>
                <w:sz w:val="24"/>
                <w:szCs w:val="24"/>
              </w:rPr>
              <w:t> </w:t>
            </w:r>
            <w:r w:rsidRPr="00A73E46">
              <w:rPr>
                <w:i/>
                <w:sz w:val="24"/>
                <w:szCs w:val="24"/>
              </w:rPr>
              <w:t>Здатність здійснювати професійну діяльність з дотриманням вимог законодавства, стандартів освіти та внутрішніх нормативних документів закладу освіти.</w:t>
            </w:r>
          </w:p>
          <w:p w:rsidR="003D4977" w:rsidRPr="00A73E46" w:rsidRDefault="003D4977" w:rsidP="00A73E46">
            <w:pPr>
              <w:ind w:firstLine="34"/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ФК 2.</w:t>
            </w:r>
            <w:r w:rsidRPr="00A73E46">
              <w:rPr>
                <w:i/>
                <w:color w:val="000000"/>
                <w:sz w:val="24"/>
                <w:szCs w:val="24"/>
              </w:rPr>
              <w:t> Здатність використовувати у професійній діяльності основні положення, методи, принципи фундаментальних та прикладних наук.</w:t>
            </w:r>
          </w:p>
          <w:p w:rsidR="003D4977" w:rsidRPr="00A73E46" w:rsidRDefault="003D4977" w:rsidP="00A73E46">
            <w:pPr>
              <w:ind w:firstLine="34"/>
              <w:jc w:val="both"/>
              <w:rPr>
                <w:i/>
                <w:color w:val="000000"/>
                <w:sz w:val="24"/>
                <w:szCs w:val="24"/>
              </w:rPr>
            </w:pPr>
            <w:r w:rsidRPr="00A73E46">
              <w:rPr>
                <w:i/>
                <w:color w:val="000000"/>
                <w:sz w:val="24"/>
                <w:szCs w:val="24"/>
              </w:rPr>
              <w:t xml:space="preserve">ФК 3. Здатність забезпечити якість освіти та </w:t>
            </w:r>
            <w:proofErr w:type="spellStart"/>
            <w:r w:rsidRPr="00A73E46">
              <w:rPr>
                <w:i/>
                <w:color w:val="000000"/>
                <w:sz w:val="24"/>
                <w:szCs w:val="24"/>
              </w:rPr>
              <w:t>обʼєктивний</w:t>
            </w:r>
            <w:proofErr w:type="spellEnd"/>
            <w:r w:rsidRPr="00A73E46">
              <w:rPr>
                <w:i/>
                <w:color w:val="000000"/>
                <w:sz w:val="24"/>
                <w:szCs w:val="24"/>
              </w:rPr>
              <w:t xml:space="preserve"> контроль і оцінювання рівня навчальних досягнень здобувачів освіти.</w:t>
            </w:r>
          </w:p>
          <w:p w:rsidR="003D4977" w:rsidRPr="00A73E46" w:rsidRDefault="003D4977" w:rsidP="00A73E46">
            <w:pPr>
              <w:ind w:firstLine="34"/>
              <w:jc w:val="both"/>
              <w:rPr>
                <w:i/>
                <w:sz w:val="24"/>
                <w:szCs w:val="24"/>
                <w:lang w:eastAsia="uk-UA"/>
              </w:rPr>
            </w:pPr>
            <w:r w:rsidRPr="00A73E46">
              <w:rPr>
                <w:b/>
                <w:i/>
                <w:sz w:val="24"/>
                <w:szCs w:val="24"/>
                <w:lang w:eastAsia="uk-UA"/>
              </w:rPr>
              <w:t>ФК 4.</w:t>
            </w:r>
            <w:r w:rsidRPr="00A73E46">
              <w:rPr>
                <w:i/>
                <w:sz w:val="24"/>
                <w:szCs w:val="24"/>
              </w:rPr>
              <w:t>Здатність до організації виховного процесу, який ґрунтується на загальнолюдських, національно-патріотичних, культурних та громадянських цінностях.</w:t>
            </w:r>
          </w:p>
          <w:p w:rsidR="003D4977" w:rsidRPr="00A73E46" w:rsidRDefault="003D4977" w:rsidP="00A73E46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ФК 5.</w:t>
            </w:r>
            <w:r w:rsidRPr="00A73E46">
              <w:rPr>
                <w:i/>
                <w:color w:val="000000"/>
                <w:sz w:val="24"/>
                <w:szCs w:val="24"/>
              </w:rPr>
              <w:t xml:space="preserve"> Здатність </w:t>
            </w:r>
            <w:r w:rsidRPr="00A73E46">
              <w:rPr>
                <w:i/>
                <w:sz w:val="24"/>
                <w:szCs w:val="24"/>
              </w:rPr>
              <w:t xml:space="preserve">до комунікативної взаємодії зі здобувачами освіти, батьками, колегами. </w:t>
            </w:r>
          </w:p>
          <w:p w:rsidR="003D4977" w:rsidRPr="00A73E46" w:rsidRDefault="003D4977" w:rsidP="00A73E46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A73E46">
              <w:rPr>
                <w:b/>
                <w:i/>
                <w:color w:val="000000"/>
                <w:sz w:val="24"/>
                <w:szCs w:val="24"/>
              </w:rPr>
              <w:t>ФК 6.</w:t>
            </w:r>
            <w:r w:rsidRPr="00A73E46">
              <w:rPr>
                <w:i/>
                <w:color w:val="000000"/>
                <w:sz w:val="24"/>
                <w:szCs w:val="24"/>
              </w:rPr>
              <w:t xml:space="preserve"> Здатність </w:t>
            </w:r>
            <w:r w:rsidRPr="00A73E46">
              <w:rPr>
                <w:i/>
                <w:sz w:val="24"/>
                <w:szCs w:val="24"/>
              </w:rPr>
              <w:t>застосовувати освітні теорії та методології у педагогічній діяльності.</w:t>
            </w:r>
          </w:p>
          <w:p w:rsidR="003D4977" w:rsidRPr="00A73E46" w:rsidRDefault="003D4977" w:rsidP="00A73E46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>ФК 7</w:t>
            </w:r>
            <w:r w:rsidRPr="00A73E46">
              <w:rPr>
                <w:i/>
                <w:sz w:val="24"/>
                <w:szCs w:val="24"/>
              </w:rPr>
              <w:t>. Здатність до постійного професійного розвитку, самоаналізу та рефлексії.</w:t>
            </w:r>
          </w:p>
          <w:p w:rsidR="003D4977" w:rsidRPr="00A73E46" w:rsidRDefault="003D4977" w:rsidP="00A73E46">
            <w:pPr>
              <w:ind w:firstLine="34"/>
              <w:jc w:val="both"/>
              <w:rPr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ФК 8. </w:t>
            </w:r>
            <w:r w:rsidRPr="00A73E46">
              <w:rPr>
                <w:i/>
                <w:sz w:val="24"/>
                <w:szCs w:val="24"/>
              </w:rPr>
              <w:t>Здатність організовувати та підтримувати здорове, безпечне, розвивальне, психологічно комфортне, інклюзивне освітнє середовище.</w:t>
            </w:r>
          </w:p>
          <w:p w:rsidR="003D4977" w:rsidRPr="00A73E46" w:rsidRDefault="003D4977" w:rsidP="00A73E46">
            <w:pPr>
              <w:pStyle w:val="Default"/>
              <w:jc w:val="both"/>
              <w:rPr>
                <w:b/>
                <w:i/>
                <w:color w:val="auto"/>
                <w:lang w:val="uk-UA"/>
              </w:rPr>
            </w:pPr>
            <w:r w:rsidRPr="00A73E46">
              <w:rPr>
                <w:b/>
                <w:i/>
                <w:color w:val="auto"/>
                <w:lang w:val="uk-UA"/>
              </w:rPr>
              <w:t>ФК9.</w:t>
            </w:r>
            <w:r w:rsidRPr="00A73E46">
              <w:rPr>
                <w:i/>
                <w:color w:val="auto"/>
                <w:lang w:val="uk-UA"/>
              </w:rPr>
              <w:t>Здатність нести відповідальність за прийняття рішень у непередбачуваних умовах.</w:t>
            </w:r>
          </w:p>
          <w:p w:rsidR="003D4977" w:rsidRPr="00A73E46" w:rsidRDefault="003D4977" w:rsidP="00A73E46">
            <w:pPr>
              <w:pStyle w:val="Default"/>
              <w:jc w:val="both"/>
              <w:rPr>
                <w:b/>
                <w:i/>
                <w:color w:val="FF0000"/>
                <w:lang w:val="uk-UA"/>
              </w:rPr>
            </w:pPr>
            <w:r w:rsidRPr="00A73E46">
              <w:rPr>
                <w:b/>
                <w:i/>
                <w:color w:val="auto"/>
                <w:lang w:val="uk-UA"/>
              </w:rPr>
              <w:t>ФК 10.</w:t>
            </w:r>
            <w:r w:rsidRPr="00A73E46">
              <w:rPr>
                <w:i/>
                <w:color w:val="auto"/>
                <w:lang w:val="uk-UA"/>
              </w:rPr>
              <w:t>Здатність реалізовувати навчальні стратегії, засновані на конкретних критеріях для оцінювання навчальних досягнень.</w:t>
            </w:r>
          </w:p>
          <w:p w:rsidR="003D4977" w:rsidRPr="00A73E46" w:rsidRDefault="003D4977" w:rsidP="00A73E46">
            <w:pPr>
              <w:pStyle w:val="Default"/>
              <w:jc w:val="both"/>
              <w:rPr>
                <w:b/>
                <w:i/>
                <w:color w:val="auto"/>
                <w:lang w:val="uk-UA"/>
              </w:rPr>
            </w:pPr>
            <w:r w:rsidRPr="00A73E46">
              <w:rPr>
                <w:b/>
                <w:i/>
                <w:color w:val="auto"/>
                <w:lang w:val="uk-UA"/>
              </w:rPr>
              <w:t>ФК 11.</w:t>
            </w:r>
            <w:r w:rsidRPr="00A73E46">
              <w:rPr>
                <w:i/>
                <w:color w:val="auto"/>
                <w:lang w:val="uk-UA"/>
              </w:rPr>
              <w:t>Здатність до організації та проведення позакласної та позашкільної освіти.</w:t>
            </w:r>
          </w:p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  <w:lang w:eastAsia="uk-UA"/>
              </w:rPr>
              <w:t>ФК 12.</w:t>
            </w:r>
            <w:r w:rsidRPr="00A73E46">
              <w:rPr>
                <w:i/>
                <w:sz w:val="24"/>
                <w:szCs w:val="24"/>
              </w:rPr>
              <w:t>Здатність використовувати інтелектуальний потенціал, професійні знання, креативний підхід до розв’язання завдань та вирішення проблем в сфері професійної діяльності.</w:t>
            </w:r>
          </w:p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>ФК 13.</w:t>
            </w:r>
            <w:r w:rsidRPr="00A73E46">
              <w:rPr>
                <w:i/>
                <w:sz w:val="24"/>
                <w:szCs w:val="24"/>
              </w:rPr>
              <w:t xml:space="preserve"> Здатність використовувати традиційні та інноваційні методики для діагностування творчих, рухових (професійних) здібностей, їх розвитку відповідно до вікових, </w:t>
            </w:r>
            <w:proofErr w:type="spellStart"/>
            <w:r w:rsidRPr="00A73E46">
              <w:rPr>
                <w:i/>
                <w:sz w:val="24"/>
                <w:szCs w:val="24"/>
              </w:rPr>
              <w:t>психологофізіологічних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</w:t>
            </w:r>
            <w:r w:rsidRPr="00A73E46">
              <w:rPr>
                <w:i/>
                <w:sz w:val="24"/>
                <w:szCs w:val="24"/>
              </w:rPr>
              <w:lastRenderedPageBreak/>
              <w:t>особливостей суб’єктів освітнього процесу.</w:t>
            </w:r>
          </w:p>
          <w:p w:rsidR="003D4977" w:rsidRPr="00A73E46" w:rsidRDefault="003D4977" w:rsidP="00A73E46">
            <w:pPr>
              <w:jc w:val="both"/>
              <w:rPr>
                <w:i/>
              </w:rPr>
            </w:pPr>
            <w:r w:rsidRPr="00A73E46">
              <w:rPr>
                <w:b/>
                <w:i/>
                <w:sz w:val="24"/>
                <w:szCs w:val="24"/>
              </w:rPr>
              <w:t>ФК 14.</w:t>
            </w:r>
            <w:r w:rsidRPr="00A73E46">
              <w:rPr>
                <w:i/>
                <w:sz w:val="24"/>
                <w:szCs w:val="24"/>
              </w:rPr>
              <w:t xml:space="preserve"> Здатність організовувати освітній процес в дитячому хореографічному колективі; володіння сучасною методикою освітньої та репетиційної роботи в колективі.</w:t>
            </w:r>
          </w:p>
        </w:tc>
      </w:tr>
      <w:tr w:rsidR="003D4977" w:rsidRPr="00A73E46" w:rsidTr="00800A33">
        <w:tc>
          <w:tcPr>
            <w:tcW w:w="9888" w:type="dxa"/>
            <w:gridSpan w:val="2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lastRenderedPageBreak/>
              <w:t>7 – Програмні результати навчання</w:t>
            </w:r>
          </w:p>
        </w:tc>
      </w:tr>
      <w:tr w:rsidR="003D4977" w:rsidRPr="00A73E46" w:rsidTr="00800A33">
        <w:tc>
          <w:tcPr>
            <w:tcW w:w="9888" w:type="dxa"/>
            <w:gridSpan w:val="2"/>
          </w:tcPr>
          <w:p w:rsidR="003D4977" w:rsidRPr="00A73E46" w:rsidRDefault="003D4977" w:rsidP="00A73E46">
            <w:pPr>
              <w:tabs>
                <w:tab w:val="left" w:pos="774"/>
                <w:tab w:val="left" w:pos="916"/>
              </w:tabs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>ПРН 1.</w:t>
            </w:r>
            <w:r w:rsidRPr="00A73E46">
              <w:rPr>
                <w:i/>
                <w:sz w:val="24"/>
                <w:szCs w:val="24"/>
              </w:rPr>
              <w:t xml:space="preserve"> Володіти інформацією чинних нормативно-правових документів, законодавства, галузевих стандартів професійної діяльності в установах та організаціях галузі освіти.</w:t>
            </w:r>
          </w:p>
          <w:p w:rsidR="003D4977" w:rsidRPr="00A73E46" w:rsidRDefault="003D4977" w:rsidP="00A73E46">
            <w:pPr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ПРН 2. </w:t>
            </w:r>
            <w:r w:rsidRPr="00A73E46">
              <w:rPr>
                <w:i/>
                <w:sz w:val="24"/>
                <w:szCs w:val="24"/>
              </w:rPr>
              <w:t>Володіти культурою мовлення, обирати оптимальну комунікаційну стратегію у спілкуванні з групами та окремими особами.</w:t>
            </w:r>
          </w:p>
          <w:p w:rsidR="003D4977" w:rsidRPr="00A73E46" w:rsidRDefault="003D4977" w:rsidP="00A73E46">
            <w:pPr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ПРН 3. </w:t>
            </w:r>
            <w:r w:rsidRPr="00A73E46">
              <w:rPr>
                <w:i/>
                <w:sz w:val="24"/>
                <w:szCs w:val="24"/>
              </w:rPr>
              <w:t>Доносити зрозуміло і недвозначно професійні знання, обґрунтування і висновки до фахівців і широкого загалу державною та іноземною мовами.</w:t>
            </w:r>
          </w:p>
          <w:p w:rsidR="003D4977" w:rsidRPr="00A73E46" w:rsidRDefault="003D4977" w:rsidP="00A73E46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ПРН 4. </w:t>
            </w:r>
            <w:r w:rsidRPr="00A73E46">
              <w:rPr>
                <w:i/>
                <w:sz w:val="24"/>
                <w:szCs w:val="24"/>
              </w:rPr>
              <w:t>Аналізувати та оцінювати ризики, проблеми у професійній діяльності й обирати ефективні шляхи їх вирішення.</w:t>
            </w:r>
          </w:p>
          <w:p w:rsidR="003D4977" w:rsidRPr="00A73E46" w:rsidRDefault="003D4977" w:rsidP="00A73E46">
            <w:pPr>
              <w:spacing w:line="232" w:lineRule="auto"/>
              <w:ind w:left="-67" w:firstLine="64"/>
              <w:jc w:val="both"/>
              <w:rPr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>ПРН 5.</w:t>
            </w:r>
            <w:r w:rsidRPr="00A73E46">
              <w:rPr>
                <w:i/>
                <w:sz w:val="24"/>
                <w:szCs w:val="24"/>
              </w:rPr>
              <w:t xml:space="preserve"> Самостійно планувати й організовувати власну професійну діяльність і діяльність здобувачів освіти.</w:t>
            </w:r>
          </w:p>
          <w:p w:rsidR="003D4977" w:rsidRPr="00A73E46" w:rsidRDefault="003D4977" w:rsidP="00A73E46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>ПРН 6.</w:t>
            </w:r>
            <w:r w:rsidRPr="00A73E46">
              <w:rPr>
                <w:i/>
                <w:sz w:val="24"/>
                <w:szCs w:val="24"/>
              </w:rPr>
              <w:t xml:space="preserve"> Відшуковувати, обробляти, аналізувати та оцінювати інформацію, що стосується професійної діяльності, користуватися спеціалізованим програмним забезпеченням та сучасними засобами зберігання та обробки інформації.</w:t>
            </w:r>
          </w:p>
          <w:p w:rsidR="003D4977" w:rsidRPr="00A73E46" w:rsidRDefault="003D4977" w:rsidP="00A73E46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ПРН 7. </w:t>
            </w:r>
            <w:r w:rsidRPr="00A73E46">
              <w:rPr>
                <w:i/>
                <w:sz w:val="24"/>
                <w:szCs w:val="24"/>
              </w:rPr>
              <w:t>Знати основи психології, педагогіки, а також фундаментальних і прикладних наук на рівні, необхідному для досягнення інших результатів навчання, передбачених освітньою програмою.</w:t>
            </w:r>
          </w:p>
          <w:p w:rsidR="003D4977" w:rsidRPr="00A73E46" w:rsidRDefault="003D4977" w:rsidP="00A73E46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ПРН 8. </w:t>
            </w:r>
            <w:r w:rsidRPr="00A73E46">
              <w:rPr>
                <w:i/>
                <w:sz w:val="24"/>
                <w:szCs w:val="24"/>
              </w:rPr>
              <w:t>Володіти психолого-педагогічним інструментарієм організації освітнього процесу.</w:t>
            </w:r>
          </w:p>
          <w:p w:rsidR="003D4977" w:rsidRPr="00A73E46" w:rsidRDefault="003D4977" w:rsidP="00A73E46">
            <w:pPr>
              <w:spacing w:line="232" w:lineRule="auto"/>
              <w:ind w:left="-67" w:firstLine="64"/>
              <w:jc w:val="both"/>
              <w:rPr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>ПРН 9.</w:t>
            </w:r>
            <w:r w:rsidRPr="00A73E46">
              <w:rPr>
                <w:i/>
                <w:sz w:val="24"/>
                <w:szCs w:val="24"/>
              </w:rPr>
              <w:t xml:space="preserve"> Застосовувати у професійній діяльності сучасні дидактичні та методичні засади викладання навчальних дисциплін і обирати доцільні технології та методики в освітньому процесі.</w:t>
            </w:r>
          </w:p>
          <w:p w:rsidR="003D4977" w:rsidRPr="00A73E46" w:rsidRDefault="003D4977" w:rsidP="00A73E46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ПРН 10. </w:t>
            </w:r>
            <w:r w:rsidRPr="00A73E46">
              <w:rPr>
                <w:i/>
                <w:sz w:val="24"/>
                <w:szCs w:val="24"/>
              </w:rPr>
              <w:t>Діагностувати, прогнозувати, забезпечувати ефективність та корегування освітнього процесу для досягнення програмних результатів навчання і допомоги здобувачам освіти в реалізації індивідуальних освітніх траєкторій.</w:t>
            </w:r>
          </w:p>
          <w:p w:rsidR="003D4977" w:rsidRPr="00A73E46" w:rsidRDefault="003D4977" w:rsidP="00A73E46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ПРН 11. </w:t>
            </w:r>
            <w:proofErr w:type="spellStart"/>
            <w:r w:rsidRPr="00A73E46">
              <w:rPr>
                <w:i/>
                <w:sz w:val="24"/>
                <w:szCs w:val="24"/>
              </w:rPr>
              <w:t>Емпатійно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взаємодіяти, відповідати за прийняття рішень в межах своєї компетенції, дотримуватися стандартів професійної етики.</w:t>
            </w:r>
          </w:p>
          <w:p w:rsidR="003D4977" w:rsidRPr="00A73E46" w:rsidRDefault="003D4977" w:rsidP="00A73E46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>ПРН 12.</w:t>
            </w:r>
            <w:r w:rsidRPr="00A73E46">
              <w:rPr>
                <w:i/>
                <w:sz w:val="24"/>
                <w:szCs w:val="24"/>
              </w:rPr>
              <w:t xml:space="preserve"> Застосовувати програмне забезпечення для e-</w:t>
            </w:r>
            <w:proofErr w:type="spellStart"/>
            <w:r w:rsidRPr="00A73E46">
              <w:rPr>
                <w:i/>
                <w:sz w:val="24"/>
                <w:szCs w:val="24"/>
              </w:rPr>
              <w:t>learning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і дистанційного навчання і здійснювати їх навчально-методичний супровід.</w:t>
            </w:r>
          </w:p>
          <w:p w:rsidR="003D4977" w:rsidRPr="00A73E46" w:rsidRDefault="003D4977" w:rsidP="00A73E46">
            <w:pPr>
              <w:spacing w:line="232" w:lineRule="auto"/>
              <w:ind w:left="-67" w:firstLine="64"/>
              <w:jc w:val="both"/>
              <w:rPr>
                <w:b/>
                <w:i/>
                <w:sz w:val="24"/>
                <w:szCs w:val="24"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ПРН 13. </w:t>
            </w:r>
            <w:r w:rsidRPr="00A73E46">
              <w:rPr>
                <w:i/>
                <w:sz w:val="24"/>
                <w:szCs w:val="24"/>
              </w:rPr>
              <w:t>Розуміти природу і знати вікові особливості здобувачів освіти  з різними рівнями розвитку, індивідуальні відмінності осіб з особливими освітніми потребами.</w:t>
            </w:r>
          </w:p>
          <w:p w:rsidR="003D4977" w:rsidRPr="00A73E46" w:rsidRDefault="003D4977" w:rsidP="00A73E46">
            <w:pPr>
              <w:spacing w:line="232" w:lineRule="auto"/>
              <w:ind w:left="-67" w:firstLine="64"/>
              <w:jc w:val="both"/>
              <w:rPr>
                <w:b/>
                <w:i/>
              </w:rPr>
            </w:pPr>
            <w:r w:rsidRPr="00A73E46">
              <w:rPr>
                <w:b/>
                <w:i/>
                <w:sz w:val="24"/>
                <w:szCs w:val="24"/>
              </w:rPr>
              <w:t xml:space="preserve"> ПРН 14.</w:t>
            </w:r>
            <w:r w:rsidRPr="00A73E46">
              <w:rPr>
                <w:i/>
                <w:sz w:val="24"/>
                <w:szCs w:val="24"/>
              </w:rPr>
              <w:t xml:space="preserve"> Бути знайомим з ознаками </w:t>
            </w:r>
            <w:proofErr w:type="spellStart"/>
            <w:r w:rsidRPr="00A73E46">
              <w:rPr>
                <w:i/>
                <w:sz w:val="24"/>
                <w:szCs w:val="24"/>
              </w:rPr>
              <w:t>булінгу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. Вміти використовувати прийоми попередження та протидії йому. </w:t>
            </w:r>
          </w:p>
          <w:p w:rsidR="003D4977" w:rsidRPr="00A73E46" w:rsidRDefault="003D4977" w:rsidP="00A73E46">
            <w:pPr>
              <w:pStyle w:val="Default"/>
              <w:jc w:val="both"/>
              <w:rPr>
                <w:i/>
                <w:color w:val="auto"/>
                <w:lang w:val="uk-UA"/>
              </w:rPr>
            </w:pPr>
            <w:r w:rsidRPr="00A73E46">
              <w:rPr>
                <w:b/>
                <w:i/>
                <w:color w:val="auto"/>
                <w:lang w:val="uk-UA"/>
              </w:rPr>
              <w:t>ПРН 15.</w:t>
            </w:r>
            <w:r w:rsidRPr="00A73E46">
              <w:rPr>
                <w:i/>
                <w:color w:val="auto"/>
                <w:lang w:val="uk-UA"/>
              </w:rPr>
              <w:t xml:space="preserve"> Мати навички збереження та зміцнення психофізичного і соціального здоров’я дітей.</w:t>
            </w:r>
          </w:p>
          <w:p w:rsidR="003D4977" w:rsidRPr="00A73E46" w:rsidRDefault="003D4977" w:rsidP="00A73E46">
            <w:pPr>
              <w:pStyle w:val="Default"/>
              <w:jc w:val="both"/>
              <w:rPr>
                <w:i/>
                <w:color w:val="auto"/>
                <w:lang w:val="uk-UA"/>
              </w:rPr>
            </w:pPr>
            <w:r w:rsidRPr="00A73E46">
              <w:rPr>
                <w:b/>
                <w:i/>
                <w:color w:val="auto"/>
                <w:lang w:val="uk-UA"/>
              </w:rPr>
              <w:t>ПРН 16.</w:t>
            </w:r>
            <w:r w:rsidRPr="00A73E46">
              <w:rPr>
                <w:i/>
                <w:color w:val="auto"/>
                <w:lang w:val="uk-UA"/>
              </w:rPr>
              <w:t xml:space="preserve"> Уміти проектувати і реалізувати навчальні/розвивальні проекти.</w:t>
            </w:r>
          </w:p>
          <w:p w:rsidR="003D4977" w:rsidRPr="00A73E46" w:rsidRDefault="003D4977" w:rsidP="00A73E46">
            <w:pPr>
              <w:pStyle w:val="2"/>
              <w:tabs>
                <w:tab w:val="left" w:pos="0"/>
                <w:tab w:val="left" w:pos="35"/>
                <w:tab w:val="left" w:pos="426"/>
              </w:tabs>
              <w:spacing w:after="0" w:line="240" w:lineRule="auto"/>
              <w:ind w:left="35" w:right="34"/>
              <w:jc w:val="both"/>
              <w:rPr>
                <w:i/>
              </w:rPr>
            </w:pPr>
            <w:r w:rsidRPr="00A73E46">
              <w:rPr>
                <w:b/>
                <w:i/>
              </w:rPr>
              <w:t xml:space="preserve">ПРН 17. </w:t>
            </w:r>
            <w:r w:rsidRPr="00A73E46">
              <w:rPr>
                <w:i/>
              </w:rPr>
              <w:t>Забезпечувати рівні можливості і дотримуватися принципів гендерного паритету у професійній діяльності.</w:t>
            </w:r>
          </w:p>
          <w:p w:rsidR="003D4977" w:rsidRPr="00A73E46" w:rsidRDefault="003D4977" w:rsidP="00A73E46">
            <w:pPr>
              <w:pStyle w:val="Style79"/>
              <w:spacing w:line="240" w:lineRule="auto"/>
              <w:ind w:firstLine="0"/>
              <w:jc w:val="both"/>
              <w:rPr>
                <w:b/>
                <w:i/>
                <w:color w:val="auto"/>
                <w:lang w:val="uk-UA"/>
              </w:rPr>
            </w:pPr>
            <w:r w:rsidRPr="00A73E46">
              <w:rPr>
                <w:b/>
                <w:i/>
                <w:color w:val="auto"/>
                <w:lang w:val="uk-UA"/>
              </w:rPr>
              <w:t xml:space="preserve">ПРН 18. </w:t>
            </w:r>
            <w:r w:rsidRPr="00A73E46">
              <w:rPr>
                <w:i/>
                <w:color w:val="auto"/>
                <w:lang w:val="uk-UA"/>
              </w:rPr>
              <w:t>Планувати освітній процес в закладах освіти з урахуванням вікових та індивідуальних можливостей здобувачам освіти, осіб з особливими освітніми потребами та складати прогнози щодо його ефективності</w:t>
            </w:r>
          </w:p>
          <w:p w:rsidR="003D4977" w:rsidRPr="00A73E46" w:rsidRDefault="003D4977" w:rsidP="00A73E46">
            <w:pPr>
              <w:pStyle w:val="Style79"/>
              <w:spacing w:line="240" w:lineRule="auto"/>
              <w:ind w:firstLine="0"/>
              <w:jc w:val="both"/>
              <w:rPr>
                <w:b/>
                <w:i/>
                <w:color w:val="auto"/>
                <w:lang w:val="uk-UA"/>
              </w:rPr>
            </w:pPr>
            <w:r w:rsidRPr="00A73E46">
              <w:rPr>
                <w:b/>
                <w:i/>
                <w:color w:val="auto"/>
                <w:lang w:val="uk-UA"/>
              </w:rPr>
              <w:t xml:space="preserve">ПРН 19. </w:t>
            </w:r>
            <w:r w:rsidRPr="00A73E46">
              <w:rPr>
                <w:i/>
                <w:color w:val="auto"/>
                <w:lang w:val="uk-UA"/>
              </w:rPr>
              <w:t>Мати навички викладання фахових дисциплін, створення необхідного методичного забезпечення і підтримки навчання здобувачів освіти..</w:t>
            </w:r>
          </w:p>
          <w:p w:rsidR="003D4977" w:rsidRPr="00A73E46" w:rsidRDefault="003D4977" w:rsidP="00A73E46">
            <w:pPr>
              <w:pStyle w:val="Style79"/>
              <w:spacing w:line="240" w:lineRule="auto"/>
              <w:ind w:firstLine="0"/>
              <w:jc w:val="both"/>
              <w:rPr>
                <w:b/>
                <w:i/>
                <w:color w:val="auto"/>
                <w:lang w:val="uk-UA"/>
              </w:rPr>
            </w:pPr>
            <w:r w:rsidRPr="00A73E46">
              <w:rPr>
                <w:b/>
                <w:i/>
                <w:color w:val="auto"/>
                <w:lang w:val="uk-UA"/>
              </w:rPr>
              <w:t xml:space="preserve">ПРН 20. </w:t>
            </w:r>
            <w:r w:rsidRPr="00A73E46">
              <w:rPr>
                <w:i/>
                <w:color w:val="auto"/>
                <w:lang w:val="uk-UA"/>
              </w:rPr>
              <w:t>Уміння розвивати творчий потенціал вихованців у дитячому хореографічному колективі; вміння орієнтуватися у сучасному арт-просторі.</w:t>
            </w:r>
          </w:p>
          <w:p w:rsidR="003D4977" w:rsidRPr="00A73E46" w:rsidRDefault="003D4977" w:rsidP="00A73E46">
            <w:pPr>
              <w:pStyle w:val="Style79"/>
              <w:spacing w:line="240" w:lineRule="auto"/>
              <w:ind w:firstLine="0"/>
              <w:jc w:val="both"/>
              <w:rPr>
                <w:color w:val="auto"/>
                <w:lang w:val="uk-UA"/>
              </w:rPr>
            </w:pPr>
            <w:r w:rsidRPr="00A73E46">
              <w:rPr>
                <w:b/>
                <w:i/>
                <w:color w:val="auto"/>
                <w:lang w:val="uk-UA"/>
              </w:rPr>
              <w:t>ПРН 21.</w:t>
            </w:r>
            <w:r w:rsidRPr="00A73E46">
              <w:rPr>
                <w:i/>
                <w:color w:val="auto"/>
                <w:lang w:val="uk-UA"/>
              </w:rPr>
              <w:t xml:space="preserve">  Володіти принципами створення хореографічного твору, реалізуючи практичне втілення творчого задуму відповідно до особистісних якостей автора.</w:t>
            </w:r>
          </w:p>
        </w:tc>
      </w:tr>
      <w:tr w:rsidR="003D4977" w:rsidRPr="00A73E46" w:rsidTr="00800A33">
        <w:tc>
          <w:tcPr>
            <w:tcW w:w="9888" w:type="dxa"/>
            <w:gridSpan w:val="2"/>
          </w:tcPr>
          <w:p w:rsidR="003D4977" w:rsidRPr="00A73E46" w:rsidRDefault="003D4977" w:rsidP="00A73E46">
            <w:pPr>
              <w:jc w:val="center"/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8 – Ресурсне забезпечення реалізації програми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Кадрове забезпечення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ind w:firstLine="207"/>
              <w:jc w:val="both"/>
              <w:rPr>
                <w:sz w:val="24"/>
                <w:szCs w:val="24"/>
              </w:rPr>
            </w:pPr>
            <w:r w:rsidRPr="00A73E46">
              <w:rPr>
                <w:bCs/>
                <w:i/>
                <w:sz w:val="24"/>
                <w:szCs w:val="24"/>
              </w:rPr>
              <w:t xml:space="preserve">До реалізації освітньої програми залучений професорсько-викладацький склад кафедр </w:t>
            </w:r>
            <w:r w:rsidRPr="00A73E46">
              <w:rPr>
                <w:i/>
                <w:sz w:val="24"/>
                <w:szCs w:val="24"/>
              </w:rPr>
              <w:t xml:space="preserve">педагогіки і методики початкової освіти; </w:t>
            </w:r>
            <w:r w:rsidRPr="00A73E46">
              <w:rPr>
                <w:i/>
                <w:sz w:val="24"/>
                <w:szCs w:val="24"/>
              </w:rPr>
              <w:lastRenderedPageBreak/>
              <w:t>математики, інформатики та методики їх викладання у початковій школі; філологічних дисциплін та  методики їх викладання у початковій школі; культурології та мистецької освіти факультету початкової та мистецької освіти.</w:t>
            </w:r>
            <w:r w:rsidRPr="00A73E46">
              <w:rPr>
                <w:bCs/>
                <w:i/>
                <w:sz w:val="24"/>
                <w:szCs w:val="24"/>
              </w:rPr>
              <w:t xml:space="preserve"> До викладання окремих дисциплін відповідно до їх компетенції та досвіду залучений професорсько-викладацький склад кафедр інституту </w:t>
            </w:r>
            <w:r w:rsidRPr="00A73E46">
              <w:rPr>
                <w:i/>
                <w:sz w:val="24"/>
                <w:szCs w:val="24"/>
              </w:rPr>
              <w:t>іноземних мов; фізичної культури і здоров'я</w:t>
            </w:r>
            <w:r w:rsidRPr="00A73E46">
              <w:rPr>
                <w:sz w:val="24"/>
                <w:szCs w:val="24"/>
              </w:rPr>
              <w:t xml:space="preserve">; </w:t>
            </w:r>
            <w:r w:rsidRPr="00A73E46">
              <w:rPr>
                <w:i/>
                <w:sz w:val="24"/>
                <w:szCs w:val="24"/>
              </w:rPr>
              <w:t xml:space="preserve">факультету психології, педагогіки та соціальної </w:t>
            </w:r>
            <w:proofErr w:type="spellStart"/>
            <w:r w:rsidRPr="00A73E46">
              <w:rPr>
                <w:i/>
                <w:sz w:val="24"/>
                <w:szCs w:val="24"/>
              </w:rPr>
              <w:t>роботи,факультетів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природничо-біологічного та історичного .</w:t>
            </w:r>
          </w:p>
          <w:p w:rsidR="003D4977" w:rsidRPr="00DF5B2C" w:rsidRDefault="003D4977" w:rsidP="00A73E46">
            <w:pPr>
              <w:pStyle w:val="23"/>
              <w:shd w:val="clear" w:color="auto" w:fill="auto"/>
              <w:tabs>
                <w:tab w:val="left" w:pos="896"/>
              </w:tabs>
              <w:spacing w:before="0" w:after="0" w:line="240" w:lineRule="auto"/>
              <w:ind w:right="39" w:firstLine="207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uk-UA" w:eastAsia="en-US"/>
              </w:rPr>
            </w:pPr>
            <w:r w:rsidRPr="00DF5B2C">
              <w:rPr>
                <w:rFonts w:ascii="Times New Roman" w:hAnsi="Times New Roman"/>
                <w:bCs/>
                <w:i/>
                <w:sz w:val="24"/>
                <w:szCs w:val="24"/>
                <w:lang w:val="uk-UA" w:eastAsia="en-US"/>
              </w:rPr>
              <w:t>Практико-орієнтований характер освітньої програми передбачає широку участь фахівців-практиків, що відповідають напряму програми, що підсилює синергетичний зв’язок теоретичної та практичної підготовки.</w:t>
            </w:r>
          </w:p>
          <w:p w:rsidR="003D4977" w:rsidRPr="00A73E46" w:rsidRDefault="003D4977" w:rsidP="00A73E46">
            <w:pPr>
              <w:ind w:firstLine="207"/>
              <w:jc w:val="both"/>
              <w:rPr>
                <w:sz w:val="24"/>
                <w:szCs w:val="24"/>
              </w:rPr>
            </w:pPr>
            <w:r w:rsidRPr="00A73E46">
              <w:rPr>
                <w:bCs/>
                <w:i/>
                <w:sz w:val="24"/>
                <w:szCs w:val="24"/>
              </w:rPr>
              <w:t>Керівник групи забезпечення та викладацький склад, який забезпечує її реалізацію, відповідає вимогам, визначеним Ліцензійними умовами провадження освітньої діяльності закладів освіти.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lastRenderedPageBreak/>
              <w:t>Матеріально-технічне забезпечення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Матеріально-технічна база факультету початкової та мистецької освіти відповідає нормам, що дають можливість готувати фахівців в галузі початкової освіти та </w:t>
            </w:r>
            <w:proofErr w:type="spellStart"/>
            <w:r w:rsidRPr="00A73E46">
              <w:rPr>
                <w:i/>
                <w:sz w:val="24"/>
                <w:szCs w:val="24"/>
              </w:rPr>
              <w:t>хореографії.</w:t>
            </w:r>
            <w:r w:rsidRPr="00A73E46">
              <w:rPr>
                <w:rStyle w:val="212pt"/>
                <w:i/>
                <w:color w:val="auto"/>
                <w:szCs w:val="24"/>
              </w:rPr>
              <w:t>Навчальний</w:t>
            </w:r>
            <w:proofErr w:type="spellEnd"/>
            <w:r w:rsidRPr="00A73E46">
              <w:rPr>
                <w:rStyle w:val="212pt"/>
                <w:i/>
                <w:color w:val="auto"/>
                <w:szCs w:val="24"/>
              </w:rPr>
              <w:t xml:space="preserve"> процес за освітньою програмою відбувається в аудиторіях та лабораторіях, </w:t>
            </w:r>
            <w:r w:rsidRPr="00A73E46">
              <w:rPr>
                <w:i/>
                <w:sz w:val="24"/>
                <w:szCs w:val="24"/>
              </w:rPr>
              <w:t>які в достатній кількості укомплектовані мультимедійним обладнанням та інтерактивною дошкою, які використовуються викладачами в освітньому процесі. Два хореографічні класи з відповідним обладнанням та кабінет музичного навчання.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Інформаційне та навчально-методичне забезпечення</w:t>
            </w:r>
          </w:p>
        </w:tc>
        <w:tc>
          <w:tcPr>
            <w:tcW w:w="7513" w:type="dxa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На </w:t>
            </w:r>
            <w:proofErr w:type="spellStart"/>
            <w:r w:rsidRPr="00A73E46">
              <w:rPr>
                <w:i/>
                <w:sz w:val="24"/>
                <w:szCs w:val="24"/>
              </w:rPr>
              <w:t>web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-сторінці факультету початкової та мистецької освіти розміщено: графік навчального процесу та розклад занять, освітню програму та навчально-методичне забезпечення навчальних дисциплін, описи навчальних дисциплін і каталог вибіркових дисциплін, програми та методичні рекомендації до практик і підсумкової атестації. Відповідно до переліку навчальних дисциплін у бібліотеці університету наявні підручники, навчальні посібники, періодичні та фахові видання професійного спрямування та інша навчальна література. Електронна бібліотека містить: бібліографічні записи в електронному каталозі, електронні видання, електронні копії праць викладачів університету, віртуальну бібліотеку. </w:t>
            </w:r>
          </w:p>
        </w:tc>
      </w:tr>
      <w:tr w:rsidR="003D4977" w:rsidRPr="00A73E46" w:rsidTr="00800A33">
        <w:tc>
          <w:tcPr>
            <w:tcW w:w="9888" w:type="dxa"/>
            <w:gridSpan w:val="2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9 – Академічна мобільність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Національна кредитна мобільність</w:t>
            </w:r>
          </w:p>
        </w:tc>
        <w:tc>
          <w:tcPr>
            <w:tcW w:w="7513" w:type="dxa"/>
            <w:vAlign w:val="center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На основі </w:t>
            </w:r>
            <w:proofErr w:type="spellStart"/>
            <w:r w:rsidRPr="00A73E46">
              <w:rPr>
                <w:i/>
                <w:sz w:val="24"/>
                <w:szCs w:val="24"/>
              </w:rPr>
              <w:t>двохсторонніх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угод між Дрогобицьким державним педагогічним університетом імені Івана Франка та закладами вищої освіти України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Міжнародна кредитна мобільність</w:t>
            </w:r>
          </w:p>
        </w:tc>
        <w:tc>
          <w:tcPr>
            <w:tcW w:w="7513" w:type="dxa"/>
            <w:vAlign w:val="center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 xml:space="preserve">На основі </w:t>
            </w:r>
            <w:proofErr w:type="spellStart"/>
            <w:r w:rsidRPr="00A73E46">
              <w:rPr>
                <w:i/>
                <w:sz w:val="24"/>
                <w:szCs w:val="24"/>
              </w:rPr>
              <w:t>двохсторонніх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угод між Дрогобицьким державним педагогічним університетом імені Івана Франка </w:t>
            </w:r>
            <w:proofErr w:type="spellStart"/>
            <w:r w:rsidRPr="00A73E46">
              <w:rPr>
                <w:i/>
                <w:sz w:val="24"/>
                <w:szCs w:val="24"/>
              </w:rPr>
              <w:t>тазакладами</w:t>
            </w:r>
            <w:proofErr w:type="spellEnd"/>
            <w:r w:rsidRPr="00A73E46">
              <w:rPr>
                <w:i/>
                <w:sz w:val="24"/>
                <w:szCs w:val="24"/>
              </w:rPr>
              <w:t xml:space="preserve"> вищої освіти  країн-партнерів</w:t>
            </w:r>
            <w:r w:rsidRPr="00A73E46">
              <w:rPr>
                <w:b/>
                <w:i/>
              </w:rPr>
              <w:t>.</w:t>
            </w:r>
          </w:p>
        </w:tc>
      </w:tr>
      <w:tr w:rsidR="003D4977" w:rsidRPr="00A73E46" w:rsidTr="00800A33">
        <w:tc>
          <w:tcPr>
            <w:tcW w:w="2375" w:type="dxa"/>
          </w:tcPr>
          <w:p w:rsidR="003D4977" w:rsidRPr="00A73E46" w:rsidRDefault="003D4977" w:rsidP="00A73E46">
            <w:pPr>
              <w:rPr>
                <w:b/>
                <w:sz w:val="24"/>
                <w:szCs w:val="24"/>
              </w:rPr>
            </w:pPr>
            <w:r w:rsidRPr="00A73E46">
              <w:rPr>
                <w:b/>
                <w:sz w:val="24"/>
                <w:szCs w:val="24"/>
              </w:rPr>
              <w:t>Навчання іноземних здобувачів вищої освіти</w:t>
            </w:r>
          </w:p>
        </w:tc>
        <w:tc>
          <w:tcPr>
            <w:tcW w:w="7513" w:type="dxa"/>
            <w:vAlign w:val="center"/>
          </w:tcPr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  <w:r w:rsidRPr="00A73E46">
              <w:rPr>
                <w:i/>
                <w:sz w:val="24"/>
                <w:szCs w:val="24"/>
              </w:rPr>
              <w:t>Здійснюється за умови володіння ними мовою навчання на рівні, достатньому для засвоєння навчального матеріалу, та за умови успішного проходження вступних випробувань.</w:t>
            </w:r>
          </w:p>
          <w:p w:rsidR="003D4977" w:rsidRPr="00A73E46" w:rsidRDefault="003D4977" w:rsidP="00A73E46">
            <w:pPr>
              <w:jc w:val="both"/>
              <w:rPr>
                <w:i/>
                <w:sz w:val="24"/>
                <w:szCs w:val="24"/>
              </w:rPr>
            </w:pPr>
          </w:p>
        </w:tc>
      </w:tr>
    </w:tbl>
    <w:p w:rsidR="003D4977" w:rsidRPr="00A73E46" w:rsidRDefault="003D4977" w:rsidP="00A73E46">
      <w:pPr>
        <w:jc w:val="center"/>
        <w:rPr>
          <w:b/>
          <w:i/>
          <w:sz w:val="28"/>
          <w:szCs w:val="28"/>
        </w:rPr>
      </w:pPr>
    </w:p>
    <w:p w:rsidR="003D4977" w:rsidRPr="00A73E46" w:rsidRDefault="003D4977" w:rsidP="00A73E46">
      <w:pPr>
        <w:spacing w:after="200" w:line="276" w:lineRule="auto"/>
        <w:rPr>
          <w:b/>
          <w:sz w:val="24"/>
          <w:szCs w:val="24"/>
        </w:rPr>
      </w:pPr>
      <w:r w:rsidRPr="00A73E46">
        <w:rPr>
          <w:b/>
          <w:sz w:val="24"/>
          <w:szCs w:val="24"/>
        </w:rPr>
        <w:br w:type="page"/>
      </w:r>
    </w:p>
    <w:p w:rsidR="003D4977" w:rsidRPr="00A73E46" w:rsidRDefault="003D4977" w:rsidP="00A73E46">
      <w:pPr>
        <w:jc w:val="center"/>
        <w:rPr>
          <w:b/>
          <w:sz w:val="24"/>
          <w:szCs w:val="24"/>
        </w:rPr>
      </w:pPr>
      <w:r w:rsidRPr="00A73E46">
        <w:rPr>
          <w:b/>
          <w:sz w:val="24"/>
          <w:szCs w:val="24"/>
        </w:rPr>
        <w:t xml:space="preserve">2. Перелік компонент освітньо-професійної програми </w:t>
      </w:r>
    </w:p>
    <w:p w:rsidR="003D4977" w:rsidRPr="00A73E46" w:rsidRDefault="003D4977" w:rsidP="00A73E46">
      <w:pPr>
        <w:jc w:val="center"/>
        <w:rPr>
          <w:b/>
          <w:sz w:val="24"/>
          <w:szCs w:val="24"/>
        </w:rPr>
      </w:pPr>
      <w:r w:rsidRPr="00A73E46">
        <w:rPr>
          <w:b/>
          <w:sz w:val="24"/>
          <w:szCs w:val="24"/>
        </w:rPr>
        <w:t>та їх логічна послідовність</w:t>
      </w:r>
    </w:p>
    <w:p w:rsidR="003D4977" w:rsidRPr="00A73E46" w:rsidRDefault="003D4977" w:rsidP="00A73E46">
      <w:pPr>
        <w:jc w:val="center"/>
        <w:rPr>
          <w:b/>
          <w:sz w:val="24"/>
          <w:szCs w:val="24"/>
        </w:rPr>
      </w:pPr>
    </w:p>
    <w:p w:rsidR="003D4977" w:rsidRPr="00A73E46" w:rsidRDefault="003D4977" w:rsidP="00A73E46">
      <w:pPr>
        <w:ind w:firstLine="709"/>
        <w:jc w:val="center"/>
        <w:rPr>
          <w:b/>
          <w:bCs/>
          <w:sz w:val="24"/>
          <w:szCs w:val="24"/>
          <w:lang w:eastAsia="uk-UA"/>
        </w:rPr>
      </w:pPr>
      <w:r w:rsidRPr="00A73E46">
        <w:rPr>
          <w:b/>
          <w:bCs/>
          <w:sz w:val="24"/>
          <w:szCs w:val="24"/>
          <w:lang w:eastAsia="uk-UA"/>
        </w:rPr>
        <w:t>2.1. Перелік компонентів освітньої програми</w:t>
      </w:r>
    </w:p>
    <w:p w:rsidR="003D4977" w:rsidRPr="00A73E46" w:rsidRDefault="003D4977" w:rsidP="00A73E46">
      <w:pPr>
        <w:jc w:val="center"/>
        <w:rPr>
          <w:b/>
          <w:sz w:val="24"/>
          <w:szCs w:val="24"/>
        </w:rPr>
      </w:pPr>
    </w:p>
    <w:tbl>
      <w:tblPr>
        <w:tblW w:w="10170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5"/>
        <w:gridCol w:w="1135"/>
        <w:gridCol w:w="6080"/>
        <w:gridCol w:w="1436"/>
        <w:gridCol w:w="1504"/>
      </w:tblGrid>
      <w:tr w:rsidR="003D4977" w:rsidRPr="00A73E46" w:rsidTr="00800A33">
        <w:trPr>
          <w:gridBefore w:val="1"/>
          <w:wBefore w:w="15" w:type="dxa"/>
          <w:trHeight w:val="20"/>
          <w:tblHeader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3D4977" w:rsidRPr="00A73E46" w:rsidRDefault="003D4977" w:rsidP="00A73E46">
            <w:pPr>
              <w:widowControl w:val="0"/>
              <w:ind w:left="22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sz w:val="24"/>
                <w:szCs w:val="24"/>
                <w:lang w:eastAsia="uk-UA"/>
              </w:rPr>
              <w:t>Код ОК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3D4977" w:rsidRPr="00A73E46" w:rsidRDefault="003D4977" w:rsidP="00A73E46">
            <w:pPr>
              <w:widowControl w:val="0"/>
              <w:jc w:val="center"/>
              <w:rPr>
                <w:b/>
                <w:sz w:val="24"/>
                <w:szCs w:val="24"/>
                <w:lang w:eastAsia="uk-UA"/>
              </w:rPr>
            </w:pPr>
            <w:r w:rsidRPr="00A73E46">
              <w:rPr>
                <w:b/>
                <w:sz w:val="24"/>
                <w:szCs w:val="24"/>
                <w:lang w:eastAsia="uk-UA"/>
              </w:rPr>
              <w:t>Компоненти освітньої програми</w:t>
            </w:r>
          </w:p>
          <w:p w:rsidR="003D4977" w:rsidRPr="00A73E46" w:rsidRDefault="003D4977" w:rsidP="00A73E46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sz w:val="24"/>
                <w:szCs w:val="24"/>
                <w:lang w:eastAsia="uk-UA"/>
              </w:rPr>
              <w:t>(навчальні дисципліни, курсові проекти (роботи), практики, кваліфікаційна робота)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3D4977" w:rsidRPr="00A73E46" w:rsidRDefault="003D4977" w:rsidP="00A73E46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sz w:val="24"/>
                <w:szCs w:val="24"/>
                <w:lang w:eastAsia="uk-UA"/>
              </w:rPr>
              <w:t>Кількість</w:t>
            </w:r>
          </w:p>
          <w:p w:rsidR="003D4977" w:rsidRPr="00A73E46" w:rsidRDefault="003D4977" w:rsidP="00A73E46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sz w:val="24"/>
                <w:szCs w:val="24"/>
                <w:lang w:eastAsia="uk-UA"/>
              </w:rPr>
              <w:t>кредитів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tcMar>
              <w:top w:w="28" w:type="dxa"/>
              <w:left w:w="10" w:type="dxa"/>
              <w:bottom w:w="28" w:type="dxa"/>
              <w:right w:w="10" w:type="dxa"/>
            </w:tcMar>
          </w:tcPr>
          <w:p w:rsidR="003D4977" w:rsidRPr="00A73E46" w:rsidRDefault="003D4977" w:rsidP="00A73E46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sz w:val="24"/>
                <w:szCs w:val="24"/>
                <w:lang w:eastAsia="uk-UA"/>
              </w:rPr>
              <w:t>Форма</w:t>
            </w:r>
          </w:p>
          <w:p w:rsidR="003D4977" w:rsidRPr="00A73E46" w:rsidRDefault="003D4977" w:rsidP="00A73E46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sz w:val="24"/>
                <w:szCs w:val="24"/>
                <w:lang w:eastAsia="uk-UA"/>
              </w:rPr>
              <w:t>підсумкового</w:t>
            </w:r>
          </w:p>
          <w:p w:rsidR="003D4977" w:rsidRPr="00A73E46" w:rsidRDefault="003D4977" w:rsidP="00A73E46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sz w:val="24"/>
                <w:szCs w:val="24"/>
                <w:lang w:eastAsia="uk-UA"/>
              </w:rPr>
              <w:t>контролю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01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bCs/>
                <w:sz w:val="24"/>
                <w:szCs w:val="24"/>
                <w:lang w:eastAsia="uk-UA"/>
              </w:rPr>
              <w:t>1. ОБОВ′ЯЗКОВІ КОМПОНЕНТИ ОСВІТНЬОЇ ПРОГРАМИ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  <w:lang w:eastAsia="uk-UA"/>
              </w:rPr>
            </w:pPr>
            <w:r w:rsidRPr="00A73E46">
              <w:rPr>
                <w:sz w:val="24"/>
                <w:szCs w:val="24"/>
              </w:rPr>
              <w:t>ОК 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Історія української державності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Філософія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Іноземна мова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залік, 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Фізичне виховання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залік, залік, залік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Інформаційно-комунікаційні технології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6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Безпека життєдіяльності та основи охорони праці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7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Психологія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8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залік, 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8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Вікова фізіологія та шкільна гігієна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9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Інклюзивна освіта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10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Історія педагогіки початкової освіти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11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Дидактика початкової освіти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екзамен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12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Теорія виховання учнів початкової школи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екзамен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13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Школознавство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14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Виробнича (педагогічна) практика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9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proofErr w:type="spellStart"/>
            <w:r w:rsidRPr="00A73E46">
              <w:rPr>
                <w:sz w:val="24"/>
                <w:szCs w:val="24"/>
              </w:rPr>
              <w:t>диференційо</w:t>
            </w:r>
            <w:proofErr w:type="spellEnd"/>
            <w:r w:rsidRPr="00A73E46">
              <w:rPr>
                <w:sz w:val="24"/>
                <w:szCs w:val="24"/>
              </w:rPr>
              <w:t>-</w:t>
            </w:r>
          </w:p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proofErr w:type="spellStart"/>
            <w:r w:rsidRPr="00A73E46">
              <w:rPr>
                <w:sz w:val="24"/>
                <w:szCs w:val="24"/>
              </w:rPr>
              <w:t>ваний</w:t>
            </w:r>
            <w:proofErr w:type="spellEnd"/>
            <w:r w:rsidRPr="00A73E46">
              <w:rPr>
                <w:sz w:val="24"/>
                <w:szCs w:val="24"/>
              </w:rPr>
              <w:t xml:space="preserve"> 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15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Підсумкова атестація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63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01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pStyle w:val="ad"/>
              <w:widowControl w:val="0"/>
              <w:numPr>
                <w:ilvl w:val="1"/>
                <w:numId w:val="11"/>
              </w:numPr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bCs/>
                <w:sz w:val="24"/>
                <w:szCs w:val="24"/>
                <w:lang w:eastAsia="uk-UA"/>
              </w:rPr>
              <w:t xml:space="preserve">Обов′язкові компоненти спеціальності </w:t>
            </w:r>
            <w:r w:rsidRPr="00A73E46">
              <w:rPr>
                <w:b/>
                <w:sz w:val="24"/>
                <w:szCs w:val="24"/>
              </w:rPr>
              <w:t>«П</w:t>
            </w:r>
            <w:r w:rsidRPr="00A73E46">
              <w:rPr>
                <w:b/>
                <w:bCs/>
                <w:sz w:val="24"/>
                <w:szCs w:val="24"/>
                <w:lang w:eastAsia="uk-UA"/>
              </w:rPr>
              <w:t>очаткова освіта»</w:t>
            </w:r>
          </w:p>
          <w:p w:rsidR="003D4977" w:rsidRPr="00A73E46" w:rsidRDefault="003D4977" w:rsidP="00A73E46">
            <w:pPr>
              <w:pStyle w:val="ad"/>
              <w:widowControl w:val="0"/>
              <w:ind w:left="420"/>
              <w:rPr>
                <w:b/>
                <w:bCs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  <w:lang w:eastAsia="uk-UA"/>
              </w:rPr>
            </w:pPr>
            <w:r w:rsidRPr="00A73E46">
              <w:rPr>
                <w:sz w:val="24"/>
                <w:szCs w:val="24"/>
              </w:rPr>
              <w:t>ОК 16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Методика навчання математичної освітньої галузі  у початковій школі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залік, 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17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Методика навчання мовно-літературної освітньої галузі у початковій школі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8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залік, 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18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Методика навчання природничої освітньої галузі 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19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Методика навчання громадянської та історичної освітньої галузі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20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Методика навчання соціальної і </w:t>
            </w:r>
            <w:proofErr w:type="spellStart"/>
            <w:r w:rsidRPr="00A73E46">
              <w:rPr>
                <w:sz w:val="24"/>
                <w:szCs w:val="24"/>
              </w:rPr>
              <w:t>здоров'язбережувальної</w:t>
            </w:r>
            <w:proofErr w:type="spellEnd"/>
            <w:r w:rsidRPr="00A73E46">
              <w:rPr>
                <w:sz w:val="24"/>
                <w:szCs w:val="24"/>
              </w:rPr>
              <w:t xml:space="preserve">  освітньої галузі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21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Методика навчання фізкультурної освітньої галузі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22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Методика навчання технологічної освітньої галузі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23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Методика навчання мистецької  освітньої галузі у початковій школі (музичне мистецтво)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24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Методика навчання мистецької  освітньої галузі у початковій школі (образотворче мистецтво)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  <w:lang w:eastAsia="uk-UA"/>
              </w:rPr>
            </w:pPr>
            <w:r w:rsidRPr="00A73E46">
              <w:rPr>
                <w:sz w:val="24"/>
                <w:szCs w:val="24"/>
              </w:rPr>
              <w:t>ОК 25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Методика навчання </w:t>
            </w:r>
            <w:proofErr w:type="spellStart"/>
            <w:r w:rsidRPr="00A73E46">
              <w:rPr>
                <w:sz w:val="24"/>
                <w:szCs w:val="24"/>
              </w:rPr>
              <w:t>інформатичної</w:t>
            </w:r>
            <w:proofErr w:type="spellEnd"/>
            <w:r w:rsidRPr="00A73E46">
              <w:rPr>
                <w:sz w:val="24"/>
                <w:szCs w:val="24"/>
              </w:rPr>
              <w:t xml:space="preserve">  освітньої галузі у початковій школі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lastRenderedPageBreak/>
              <w:t>ОК 26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Практичний курс  української мови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27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Дитяча література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28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Сучасна українська мова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proofErr w:type="spellStart"/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залік,екзамен</w:t>
            </w:r>
            <w:proofErr w:type="spellEnd"/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, залік, екзамен, 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29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Теоретичні основи початкового курсу математики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20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екзамен, залік, екзамен, залік, 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93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01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bCs/>
                <w:sz w:val="24"/>
                <w:szCs w:val="24"/>
                <w:lang w:eastAsia="uk-UA"/>
              </w:rPr>
              <w:t>1.2. Обов′язкові компоненти додаткової спеціалізації «Хореографія»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  <w:lang w:eastAsia="uk-UA"/>
              </w:rPr>
            </w:pPr>
            <w:r w:rsidRPr="00A73E46">
              <w:rPr>
                <w:sz w:val="24"/>
                <w:szCs w:val="24"/>
              </w:rPr>
              <w:t>ОК 30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Теорія і методика навчання народно-сценічного танцю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31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Теорія і методика навчання класичного танцю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32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Теорія і методика навчання сучасного спортивного бального танцю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33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Гра на </w:t>
            </w:r>
            <w:proofErr w:type="spellStart"/>
            <w:r w:rsidRPr="00A73E46">
              <w:rPr>
                <w:sz w:val="24"/>
                <w:szCs w:val="24"/>
              </w:rPr>
              <w:t>музінструменті</w:t>
            </w:r>
            <w:proofErr w:type="spellEnd"/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залік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ОК 34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Теорія і методика навчання українського народного, історико-побутового танцю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  <w:lang w:eastAsia="uk-UA"/>
              </w:rPr>
            </w:pPr>
            <w:r w:rsidRPr="00A73E46">
              <w:rPr>
                <w:sz w:val="24"/>
                <w:szCs w:val="24"/>
              </w:rPr>
              <w:t>ОК 35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Мистецтво балетмейстера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екзамен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24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ind w:left="140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bCs/>
                <w:sz w:val="24"/>
                <w:szCs w:val="24"/>
                <w:lang w:eastAsia="uk-UA"/>
              </w:rPr>
              <w:t>Загальний обсяг обов′язкових компонентів: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180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01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bCs/>
                <w:sz w:val="24"/>
                <w:szCs w:val="24"/>
                <w:lang w:eastAsia="uk-UA"/>
              </w:rPr>
              <w:t>2. ВИБІРКОВІ КОМПОНЕНТИ ОСВІТНЬОЇ ПРОГРАМИ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01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b/>
                <w:bCs/>
                <w:sz w:val="24"/>
                <w:szCs w:val="24"/>
                <w:lang w:val="ru-RU" w:eastAsia="uk-UA"/>
              </w:rPr>
            </w:pPr>
            <w:r w:rsidRPr="00A73E46">
              <w:rPr>
                <w:b/>
                <w:bCs/>
                <w:sz w:val="24"/>
                <w:szCs w:val="24"/>
                <w:lang w:eastAsia="uk-UA"/>
              </w:rPr>
              <w:t>2.1. Вибіркові компоненти спеціальності «Початкова освіта»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01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b/>
                <w:i/>
                <w:iCs/>
                <w:sz w:val="24"/>
                <w:szCs w:val="24"/>
                <w:lang w:eastAsia="uk-UA"/>
              </w:rPr>
            </w:pPr>
            <w:r w:rsidRPr="00A73E46">
              <w:rPr>
                <w:b/>
                <w:i/>
                <w:iCs/>
                <w:sz w:val="24"/>
                <w:szCs w:val="24"/>
                <w:lang w:eastAsia="uk-UA"/>
              </w:rPr>
              <w:t>Вибір компоненту з блоку (студент обирає 1 компонент з кожного блоку)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bCs/>
                <w:sz w:val="24"/>
                <w:szCs w:val="24"/>
              </w:rPr>
              <w:t>ВК 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Вибірковий компонент з блоку 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залік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1.1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Основи культури і техніки мовлення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1.2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Теоретичні основи </w:t>
            </w:r>
            <w:proofErr w:type="spellStart"/>
            <w:r w:rsidRPr="00A73E46">
              <w:rPr>
                <w:sz w:val="24"/>
                <w:szCs w:val="24"/>
              </w:rPr>
              <w:t>мовної</w:t>
            </w:r>
            <w:proofErr w:type="spellEnd"/>
            <w:r w:rsidRPr="00A73E46">
              <w:rPr>
                <w:sz w:val="24"/>
                <w:szCs w:val="24"/>
              </w:rPr>
              <w:t xml:space="preserve"> комунікації учнів початкової школи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ВК 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Вибірковий компонент з блоку 2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екзамен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2.1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Використання елементів музейної педагогіки в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2.2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Педагогічні технології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ВК 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Вибірковий компонент з блоку 3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3.1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Інтегроване вивчення предметів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3.2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Основи педагогічної майстерності вчителя початкової школи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ВК 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Вибірковий компонент з блоку 4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ВК4.1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Каліграфія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4.2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Формування читацької культури учнів початкової школи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ВК 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Вибірковий компонент з блоку 5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5.1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Педагогічні основи роботи з обдарованими учнями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5.2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Педагогічні основи співпраці вчителя початкової школи з батьками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ВК 6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Вибірковий компонент з блоку 6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6.1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Практикум розв'язування логічних задач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6.2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Практикум розв'язування сюжетних задач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lastRenderedPageBreak/>
              <w:t>ВК 7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Вибірковий компонент з блоку 7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7.1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Алгебраїчна пропедевтика у початковому курсі математики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7.2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Геометрична пропедевтика у початковому курсі математики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ВК 8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Вибірковий компонент з блоку 8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  <w:proofErr w:type="spellStart"/>
            <w:r w:rsidRPr="00A73E46">
              <w:rPr>
                <w:sz w:val="24"/>
                <w:szCs w:val="24"/>
              </w:rPr>
              <w:t>диференційо-ваний</w:t>
            </w:r>
            <w:proofErr w:type="spellEnd"/>
            <w:r w:rsidRPr="00A73E46">
              <w:rPr>
                <w:sz w:val="24"/>
                <w:szCs w:val="24"/>
              </w:rPr>
              <w:t xml:space="preserve"> 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8.1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Курсова робота з методики навчання мовно-літературної освітньої галузі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8.2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Курсова робота з методики навчання математичної освітньої галузі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8.3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Курсова робота з методики навчання природничої освітньої галузі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8.4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Курсова робота з методики навчання технологічної освітньої галузі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8.5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 xml:space="preserve">Курсова робота з методики навчання </w:t>
            </w:r>
            <w:proofErr w:type="spellStart"/>
            <w:r w:rsidRPr="00A73E46">
              <w:rPr>
                <w:sz w:val="24"/>
                <w:szCs w:val="24"/>
              </w:rPr>
              <w:t>інформатичної</w:t>
            </w:r>
            <w:proofErr w:type="spellEnd"/>
            <w:r w:rsidRPr="00A73E46">
              <w:rPr>
                <w:sz w:val="24"/>
                <w:szCs w:val="24"/>
              </w:rPr>
              <w:t xml:space="preserve"> освітньої галузі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8.6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Курсова робота з методики навчання мистецької освітньої галузі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8.7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Курсова робота з методики навчання громадянської та історичної освітньої галузі у початковій школі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sz w:val="24"/>
                <w:szCs w:val="24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rPr>
                <w:sz w:val="24"/>
                <w:szCs w:val="24"/>
              </w:rPr>
            </w:pP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36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01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b/>
                <w:bCs/>
                <w:i/>
                <w:sz w:val="24"/>
                <w:szCs w:val="24"/>
                <w:lang w:eastAsia="uk-UA"/>
              </w:rPr>
            </w:pPr>
            <w:r w:rsidRPr="00A73E46">
              <w:rPr>
                <w:b/>
                <w:bCs/>
                <w:sz w:val="24"/>
                <w:szCs w:val="24"/>
                <w:lang w:eastAsia="uk-UA"/>
              </w:rPr>
              <w:t>2.2. Вибіркові компоненти додаткової спеціалізації «Хореографія»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01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b/>
                <w:i/>
                <w:iCs/>
                <w:sz w:val="24"/>
                <w:szCs w:val="24"/>
                <w:lang w:eastAsia="uk-UA"/>
              </w:rPr>
            </w:pPr>
            <w:r w:rsidRPr="00A73E46">
              <w:rPr>
                <w:b/>
                <w:i/>
                <w:iCs/>
                <w:sz w:val="24"/>
                <w:szCs w:val="24"/>
                <w:lang w:eastAsia="uk-UA"/>
              </w:rPr>
              <w:t>Вибір компоненту з блоку (студент обирає 1 компонент з кожного блоку)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  <w:lang w:eastAsia="uk-UA"/>
              </w:rPr>
            </w:pPr>
            <w:r w:rsidRPr="00A73E46">
              <w:rPr>
                <w:b/>
                <w:bCs/>
                <w:sz w:val="24"/>
                <w:szCs w:val="24"/>
              </w:rPr>
              <w:t>ВК 9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Вибірковий компонент з блоку 9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9.1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Історія хореографічного мистецтва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9.2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Історія мистецтв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ВК 10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Вибірковий компонент з блоку 10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6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залік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10.1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Народний костюм і сценічне оформлення танцю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10.2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Основи сценічного і екранного мистецтва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ВК 11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Вибірковий компонент з блоку 11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11.1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Ритміка та музичний рух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ВК 11.2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sz w:val="24"/>
                <w:szCs w:val="24"/>
              </w:rPr>
            </w:pPr>
            <w:r w:rsidRPr="00A73E46">
              <w:rPr>
                <w:sz w:val="24"/>
                <w:szCs w:val="24"/>
              </w:rPr>
              <w:t>Робота з дитячим хореографічним колективом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gridBefore w:val="1"/>
          <w:wBefore w:w="15" w:type="dxa"/>
          <w:trHeight w:val="20"/>
        </w:trPr>
        <w:tc>
          <w:tcPr>
            <w:tcW w:w="72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trHeight w:val="20"/>
        </w:trPr>
        <w:tc>
          <w:tcPr>
            <w:tcW w:w="101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b/>
                <w:i/>
                <w:iCs/>
                <w:sz w:val="24"/>
                <w:szCs w:val="24"/>
                <w:lang w:eastAsia="uk-UA"/>
              </w:rPr>
            </w:pPr>
            <w:r w:rsidRPr="00A73E46">
              <w:rPr>
                <w:b/>
                <w:i/>
                <w:iCs/>
                <w:sz w:val="24"/>
                <w:szCs w:val="24"/>
                <w:lang w:eastAsia="uk-UA"/>
              </w:rPr>
              <w:t>Вільний вибір студента (студент  обирає 1 дисципліну з блоку)</w:t>
            </w:r>
          </w:p>
        </w:tc>
      </w:tr>
      <w:tr w:rsidR="003D4977" w:rsidRPr="00A73E46" w:rsidTr="00800A33">
        <w:trPr>
          <w:trHeight w:val="20"/>
        </w:trPr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Cs/>
                <w:sz w:val="24"/>
                <w:szCs w:val="24"/>
                <w:lang w:eastAsia="uk-UA"/>
              </w:rPr>
            </w:pPr>
            <w:r w:rsidRPr="00A73E46">
              <w:rPr>
                <w:bCs/>
                <w:sz w:val="24"/>
                <w:szCs w:val="24"/>
              </w:rPr>
              <w:t>ВК 12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bCs/>
                <w:sz w:val="24"/>
                <w:szCs w:val="24"/>
              </w:rPr>
            </w:pPr>
            <w:r w:rsidRPr="00A73E46">
              <w:rPr>
                <w:bCs/>
                <w:sz w:val="24"/>
                <w:szCs w:val="24"/>
              </w:rPr>
              <w:t xml:space="preserve">Дисципліна з економіко-правничого блоку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trHeight w:val="20"/>
        </w:trPr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Cs/>
                <w:sz w:val="24"/>
                <w:szCs w:val="24"/>
              </w:rPr>
            </w:pPr>
            <w:r w:rsidRPr="00A73E46">
              <w:rPr>
                <w:bCs/>
                <w:sz w:val="24"/>
                <w:szCs w:val="24"/>
              </w:rPr>
              <w:t>ВК 13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bCs/>
                <w:sz w:val="24"/>
                <w:szCs w:val="24"/>
              </w:rPr>
            </w:pPr>
            <w:r w:rsidRPr="00A73E46">
              <w:rPr>
                <w:bCs/>
                <w:sz w:val="24"/>
                <w:szCs w:val="24"/>
              </w:rPr>
              <w:t>Дисципліна з культурологічного блоку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trHeight w:val="20"/>
        </w:trPr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Cs/>
                <w:sz w:val="24"/>
                <w:szCs w:val="24"/>
              </w:rPr>
            </w:pPr>
            <w:r w:rsidRPr="00A73E46">
              <w:rPr>
                <w:bCs/>
                <w:sz w:val="24"/>
                <w:szCs w:val="24"/>
              </w:rPr>
              <w:t>ВК 14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bCs/>
                <w:sz w:val="24"/>
                <w:szCs w:val="24"/>
              </w:rPr>
            </w:pPr>
            <w:r w:rsidRPr="00A73E46">
              <w:rPr>
                <w:bCs/>
                <w:sz w:val="24"/>
                <w:szCs w:val="24"/>
              </w:rPr>
              <w:t xml:space="preserve">Дисципліна з суспільно-політичного блоку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trHeight w:val="20"/>
        </w:trPr>
        <w:tc>
          <w:tcPr>
            <w:tcW w:w="11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rPr>
                <w:bCs/>
                <w:sz w:val="24"/>
                <w:szCs w:val="24"/>
              </w:rPr>
            </w:pPr>
            <w:r w:rsidRPr="00A73E46">
              <w:rPr>
                <w:bCs/>
                <w:sz w:val="24"/>
                <w:szCs w:val="24"/>
              </w:rPr>
              <w:t>ВК 15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3D4977" w:rsidRPr="00A73E46" w:rsidRDefault="003D4977" w:rsidP="00A73E46">
            <w:pPr>
              <w:rPr>
                <w:bCs/>
                <w:sz w:val="24"/>
                <w:szCs w:val="24"/>
              </w:rPr>
            </w:pPr>
            <w:r w:rsidRPr="00A73E46">
              <w:rPr>
                <w:bCs/>
                <w:sz w:val="24"/>
                <w:szCs w:val="24"/>
              </w:rPr>
              <w:t xml:space="preserve">Дисципліна з природничого блоку 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>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sz w:val="24"/>
                <w:szCs w:val="24"/>
                <w:lang w:eastAsia="uk-UA"/>
              </w:rPr>
              <w:t xml:space="preserve">залік </w:t>
            </w:r>
          </w:p>
        </w:tc>
      </w:tr>
      <w:tr w:rsidR="003D4977" w:rsidRPr="00A73E46" w:rsidTr="00800A33">
        <w:trPr>
          <w:trHeight w:val="20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ind w:right="131"/>
              <w:jc w:val="right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Всього: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12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trHeight w:val="20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ind w:left="50"/>
              <w:rPr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Загальний обсяг вибіркових компонентів: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60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  <w:tr w:rsidR="003D4977" w:rsidRPr="00A73E46" w:rsidTr="00800A33">
        <w:trPr>
          <w:trHeight w:val="20"/>
        </w:trPr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ind w:left="50"/>
              <w:rPr>
                <w:b/>
                <w:bCs/>
                <w:sz w:val="24"/>
                <w:szCs w:val="24"/>
              </w:rPr>
            </w:pPr>
            <w:r w:rsidRPr="00A73E46">
              <w:rPr>
                <w:b/>
                <w:bCs/>
                <w:sz w:val="24"/>
                <w:szCs w:val="24"/>
              </w:rPr>
              <w:t>ЗАГАЛЬНИЙ ОБСЯГ ОСВІТНЬОЇ ПРОГРАМИ</w:t>
            </w:r>
          </w:p>
        </w:tc>
        <w:tc>
          <w:tcPr>
            <w:tcW w:w="1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  <w:r w:rsidRPr="00A73E46">
              <w:rPr>
                <w:rFonts w:eastAsia="Arial Unicode MS"/>
                <w:b/>
                <w:sz w:val="24"/>
                <w:szCs w:val="24"/>
                <w:lang w:eastAsia="uk-UA"/>
              </w:rPr>
              <w:t>240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4977" w:rsidRPr="00A73E46" w:rsidRDefault="003D4977" w:rsidP="00A73E46">
            <w:pPr>
              <w:widowControl w:val="0"/>
              <w:jc w:val="center"/>
              <w:rPr>
                <w:rFonts w:eastAsia="Arial Unicode MS"/>
                <w:b/>
                <w:sz w:val="24"/>
                <w:szCs w:val="24"/>
                <w:lang w:eastAsia="uk-UA"/>
              </w:rPr>
            </w:pPr>
          </w:p>
        </w:tc>
      </w:tr>
    </w:tbl>
    <w:p w:rsidR="003D4977" w:rsidRPr="00A73E46" w:rsidRDefault="003D4977" w:rsidP="00A73E46">
      <w:pPr>
        <w:jc w:val="center"/>
        <w:rPr>
          <w:b/>
          <w:sz w:val="24"/>
          <w:szCs w:val="24"/>
        </w:rPr>
      </w:pPr>
    </w:p>
    <w:p w:rsidR="003D4977" w:rsidRPr="00A73E46" w:rsidRDefault="003D4977" w:rsidP="00A73E46">
      <w:pPr>
        <w:jc w:val="center"/>
        <w:rPr>
          <w:b/>
          <w:sz w:val="24"/>
          <w:szCs w:val="24"/>
        </w:rPr>
      </w:pPr>
    </w:p>
    <w:p w:rsidR="003D4977" w:rsidRPr="00A73E46" w:rsidRDefault="003D4977" w:rsidP="00A73E46">
      <w:pPr>
        <w:jc w:val="center"/>
        <w:rPr>
          <w:b/>
          <w:i/>
          <w:sz w:val="28"/>
          <w:szCs w:val="28"/>
        </w:rPr>
      </w:pPr>
    </w:p>
    <w:p w:rsidR="003D4977" w:rsidRPr="00A73E46" w:rsidRDefault="003D4977" w:rsidP="00A73E46">
      <w:pPr>
        <w:rPr>
          <w:b/>
          <w:bCs/>
          <w:sz w:val="24"/>
          <w:szCs w:val="24"/>
        </w:rPr>
        <w:sectPr w:rsidR="003D4977" w:rsidRPr="00A73E46" w:rsidSect="00F816D2">
          <w:pgSz w:w="11907" w:h="16840"/>
          <w:pgMar w:top="1134" w:right="567" w:bottom="1134" w:left="1418" w:header="709" w:footer="709" w:gutter="0"/>
          <w:cols w:space="720"/>
        </w:sectPr>
      </w:pPr>
    </w:p>
    <w:p w:rsidR="003D4977" w:rsidRPr="00A73E46" w:rsidRDefault="003D4977" w:rsidP="00A73E46">
      <w:pPr>
        <w:widowControl w:val="0"/>
        <w:ind w:firstLine="709"/>
        <w:jc w:val="center"/>
        <w:rPr>
          <w:b/>
          <w:sz w:val="28"/>
          <w:szCs w:val="28"/>
          <w:lang w:eastAsia="uk-UA"/>
        </w:rPr>
      </w:pPr>
      <w:r w:rsidRPr="00A73E46">
        <w:rPr>
          <w:b/>
          <w:sz w:val="26"/>
          <w:szCs w:val="26"/>
          <w:lang w:eastAsia="uk-UA"/>
        </w:rPr>
        <w:lastRenderedPageBreak/>
        <w:t xml:space="preserve">2.2. Структурно-логічна схема </w:t>
      </w:r>
      <w:r w:rsidRPr="00A73E46">
        <w:rPr>
          <w:b/>
          <w:sz w:val="28"/>
          <w:szCs w:val="28"/>
          <w:lang w:eastAsia="uk-UA"/>
        </w:rPr>
        <w:t>освітньої програми</w:t>
      </w:r>
    </w:p>
    <w:p w:rsidR="003D4977" w:rsidRPr="00A73E46" w:rsidRDefault="003D4977" w:rsidP="00A73E46">
      <w:pPr>
        <w:widowControl w:val="0"/>
        <w:ind w:firstLine="709"/>
        <w:jc w:val="center"/>
        <w:rPr>
          <w:b/>
          <w:sz w:val="28"/>
          <w:szCs w:val="28"/>
          <w:lang w:eastAsia="uk-UA"/>
        </w:rPr>
      </w:pPr>
    </w:p>
    <w:p w:rsidR="003D4977" w:rsidRPr="00A73E46" w:rsidRDefault="003D4977" w:rsidP="00A73E46">
      <w:pPr>
        <w:widowControl w:val="0"/>
        <w:ind w:firstLine="709"/>
        <w:rPr>
          <w:sz w:val="6"/>
          <w:szCs w:val="6"/>
          <w:lang w:eastAsia="uk-UA"/>
        </w:rPr>
      </w:pPr>
    </w:p>
    <w:tbl>
      <w:tblPr>
        <w:tblW w:w="14866" w:type="dxa"/>
        <w:tblInd w:w="392" w:type="dxa"/>
        <w:tblLook w:val="00A0" w:firstRow="1" w:lastRow="0" w:firstColumn="1" w:lastColumn="0" w:noHBand="0" w:noVBand="0"/>
      </w:tblPr>
      <w:tblGrid>
        <w:gridCol w:w="1392"/>
        <w:gridCol w:w="253"/>
        <w:gridCol w:w="253"/>
        <w:gridCol w:w="1391"/>
        <w:gridCol w:w="266"/>
        <w:gridCol w:w="266"/>
        <w:gridCol w:w="1391"/>
        <w:gridCol w:w="236"/>
        <w:gridCol w:w="236"/>
        <w:gridCol w:w="1391"/>
        <w:gridCol w:w="266"/>
        <w:gridCol w:w="266"/>
        <w:gridCol w:w="1391"/>
        <w:gridCol w:w="266"/>
        <w:gridCol w:w="266"/>
        <w:gridCol w:w="1391"/>
        <w:gridCol w:w="266"/>
        <w:gridCol w:w="266"/>
        <w:gridCol w:w="1578"/>
        <w:gridCol w:w="222"/>
        <w:gridCol w:w="222"/>
        <w:gridCol w:w="1391"/>
      </w:tblGrid>
      <w:tr w:rsidR="003D4977" w:rsidRPr="00A73E46" w:rsidTr="00F02272">
        <w:trPr>
          <w:trHeight w:val="283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  <w:t>1 семестр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  <w:t>2 семестр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ind w:left="-111" w:right="-128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  <w:t>3 семестр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ind w:left="-105" w:right="-106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  <w:t>4 семестр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ind w:left="-110" w:right="-115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  <w:t>5 семестр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  <w:t>6 семестр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ind w:left="-121" w:right="-90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  <w:t>7 семестр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:rsidR="003D4977" w:rsidRPr="00A73E46" w:rsidRDefault="003D4977" w:rsidP="00A73E46">
            <w:pPr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ind w:left="-94" w:right="-103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b/>
                <w:bCs/>
                <w:sz w:val="22"/>
                <w:szCs w:val="22"/>
                <w:lang w:eastAsia="uk-UA"/>
              </w:rPr>
              <w:t>8 семестр</w:t>
            </w:r>
          </w:p>
        </w:tc>
      </w:tr>
      <w:tr w:rsidR="003D4977" w:rsidRPr="00A73E46" w:rsidTr="00C32065">
        <w:trPr>
          <w:trHeight w:val="142"/>
        </w:trPr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</w:tr>
      <w:tr w:rsidR="003D4977" w:rsidRPr="00A73E46" w:rsidTr="00F02272">
        <w:trPr>
          <w:trHeight w:val="66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8"/>
                <w:szCs w:val="16"/>
                <w:lang w:val="en-US" w:eastAsia="uk-UA"/>
              </w:rPr>
            </w:pPr>
            <w:r w:rsidRPr="00A73E46">
              <w:rPr>
                <w:rFonts w:ascii="Arial" w:hAnsi="Arial" w:cs="Arial"/>
                <w:sz w:val="16"/>
                <w:szCs w:val="24"/>
              </w:rPr>
              <w:t>Історія української державності</w:t>
            </w:r>
          </w:p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</w:t>
            </w:r>
            <w:r w:rsidRPr="00A73E46">
              <w:rPr>
                <w:rFonts w:ascii="Arial" w:hAnsi="Arial" w:cs="Arial"/>
                <w:sz w:val="16"/>
                <w:szCs w:val="16"/>
                <w:lang w:val="en-US" w:eastAsia="uk-UA"/>
              </w:rPr>
              <w:t xml:space="preserve">3 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кредити)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  <w:r w:rsidRPr="00A73E46">
              <w:rPr>
                <w:rFonts w:ascii="Calibri" w:hAnsi="Calibri" w:cs="Calibri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  <w:r w:rsidRPr="00A73E46">
              <w:rPr>
                <w:rFonts w:ascii="Calibri" w:hAnsi="Calibri" w:cs="Calibri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Інформаційно-комунікаційні технології</w:t>
            </w:r>
          </w:p>
          <w:p w:rsidR="003D4977" w:rsidRPr="00A73E46" w:rsidRDefault="003D4977" w:rsidP="00A73E46">
            <w:pPr>
              <w:ind w:left="-10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</w:tcPr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Філософія</w:t>
            </w:r>
          </w:p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 xml:space="preserve"> (3 кредити)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05" w:right="-106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 xml:space="preserve">Методика навчання мистецької  </w:t>
            </w:r>
          </w:p>
          <w:p w:rsidR="003D4977" w:rsidRPr="00A73E46" w:rsidRDefault="003D4977" w:rsidP="00A73E46">
            <w:pPr>
              <w:ind w:left="-105" w:right="-106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освітньої галузі у початковій школі (музичне мистецтво)</w:t>
            </w:r>
          </w:p>
          <w:p w:rsidR="003D4977" w:rsidRPr="00A73E46" w:rsidRDefault="003D4977" w:rsidP="00A73E46">
            <w:pPr>
              <w:ind w:left="-105" w:right="-10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Методика навчання природничої освітньої галузі  у початковій школі</w:t>
            </w:r>
          </w:p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(4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sz w:val="22"/>
                <w:szCs w:val="22"/>
                <w:lang w:eastAsia="uk-UA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sz w:val="22"/>
                <w:szCs w:val="22"/>
                <w:lang w:eastAsia="uk-UA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Школознавство</w:t>
            </w:r>
          </w:p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 xml:space="preserve">Методика навчання </w:t>
            </w:r>
            <w:proofErr w:type="spellStart"/>
            <w:r w:rsidRPr="00A73E46">
              <w:rPr>
                <w:rFonts w:ascii="Arial" w:hAnsi="Arial" w:cs="Arial"/>
                <w:sz w:val="14"/>
                <w:szCs w:val="16"/>
              </w:rPr>
              <w:t>інформатичної</w:t>
            </w:r>
            <w:proofErr w:type="spellEnd"/>
            <w:r w:rsidRPr="00A73E46">
              <w:rPr>
                <w:rFonts w:ascii="Arial" w:hAnsi="Arial" w:cs="Arial"/>
                <w:sz w:val="14"/>
                <w:szCs w:val="16"/>
              </w:rPr>
              <w:t xml:space="preserve">  освітньої галузі у початковій школі</w:t>
            </w:r>
          </w:p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(3 кредити)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24"/>
              </w:rPr>
              <w:t>Інклюзивна освіта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</w:tr>
      <w:tr w:rsidR="003D4977" w:rsidRPr="00A73E46" w:rsidTr="00C32065">
        <w:trPr>
          <w:trHeight w:val="113"/>
        </w:trPr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</w:tr>
      <w:tr w:rsidR="003D4977" w:rsidRPr="00A73E46" w:rsidTr="00280FD7">
        <w:trPr>
          <w:trHeight w:val="66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24"/>
              </w:rPr>
              <w:t>Вікова фізіологія та шкільна гігієна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Безпека життєдіяльності та основи охорони</w:t>
            </w:r>
          </w:p>
          <w:p w:rsidR="003D4977" w:rsidRPr="00A73E46" w:rsidRDefault="003D4977" w:rsidP="00A73E46">
            <w:pPr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праці</w:t>
            </w:r>
          </w:p>
          <w:p w:rsidR="003D4977" w:rsidRPr="00A73E46" w:rsidRDefault="003D4977" w:rsidP="00A73E46">
            <w:pPr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Іноземна мова</w:t>
            </w:r>
          </w:p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Іноземна мова</w:t>
            </w:r>
          </w:p>
          <w:p w:rsidR="003D4977" w:rsidRPr="00A73E46" w:rsidRDefault="003D4977" w:rsidP="00A73E46">
            <w:pPr>
              <w:ind w:left="-105" w:right="-10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Методика навчання громадянської та історичної освітньої галузі у початковій школі</w:t>
            </w:r>
          </w:p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A73E46">
              <w:rPr>
                <w:rFonts w:ascii="Arial" w:hAnsi="Arial" w:cs="Arial"/>
                <w:sz w:val="14"/>
                <w:szCs w:val="24"/>
              </w:rPr>
              <w:t>Методика навчання математичної освітньої галузі  у початковій школі</w:t>
            </w:r>
          </w:p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(4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4"/>
                <w:szCs w:val="24"/>
              </w:rPr>
            </w:pPr>
            <w:r w:rsidRPr="00A73E46">
              <w:rPr>
                <w:rFonts w:ascii="Arial" w:hAnsi="Arial" w:cs="Arial"/>
                <w:sz w:val="14"/>
                <w:szCs w:val="24"/>
              </w:rPr>
              <w:t>Методика навчання математичної освітньої галузі  у початковій школі</w:t>
            </w:r>
          </w:p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(4 кредити)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4"/>
                <w:szCs w:val="16"/>
                <w:lang w:val="ru-RU"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Теорія і методика навчання сучасного спортивного бального танцю</w:t>
            </w:r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  <w:r w:rsidRPr="00A73E46">
              <w:rPr>
                <w:rFonts w:ascii="Arial" w:hAnsi="Arial" w:cs="Arial"/>
                <w:sz w:val="12"/>
                <w:szCs w:val="16"/>
                <w:lang w:eastAsia="uk-UA"/>
              </w:rPr>
              <w:t>(</w:t>
            </w: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3 кредити)</w:t>
            </w:r>
          </w:p>
        </w:tc>
      </w:tr>
      <w:tr w:rsidR="003D4977" w:rsidRPr="00A73E46" w:rsidTr="00646AA1">
        <w:trPr>
          <w:trHeight w:val="113"/>
        </w:trPr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62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</w:tr>
      <w:tr w:rsidR="003D4977" w:rsidRPr="00A73E46" w:rsidTr="00C32065">
        <w:trPr>
          <w:trHeight w:val="1459"/>
        </w:trPr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Фізичне виховання</w:t>
            </w:r>
          </w:p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(2 кредити)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000000" w:fill="E4DFEC"/>
            <w:noWrap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Фізичне виховання</w:t>
            </w:r>
          </w:p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(2 кредити)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noWrap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Фізичне виховання</w:t>
            </w:r>
          </w:p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(1 кредити)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05" w:right="-106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Народний костюм і сценічне оформлення танцю</w:t>
            </w: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 xml:space="preserve"> (6  кредитів)</w:t>
            </w:r>
          </w:p>
          <w:p w:rsidR="003D4977" w:rsidRPr="00A73E46" w:rsidRDefault="003D4977" w:rsidP="00A73E46">
            <w:pPr>
              <w:jc w:val="center"/>
              <w:rPr>
                <w:rFonts w:ascii="Arial" w:hAnsi="Arial" w:cs="Arial"/>
                <w:sz w:val="14"/>
                <w:szCs w:val="16"/>
                <w:lang w:val="ru-RU"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Основи сценічного і екранного мистецтва</w:t>
            </w:r>
          </w:p>
          <w:p w:rsidR="003D4977" w:rsidRPr="00A73E46" w:rsidRDefault="003D4977" w:rsidP="00A73E46">
            <w:pPr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(6 кредитів)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</w:tcPr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Інтегроване вивчення предметів у початковій школі</w:t>
            </w:r>
          </w:p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(5 кредитів)</w:t>
            </w:r>
          </w:p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Основи педагогічної майстерності вчителя початкової школи</w:t>
            </w:r>
          </w:p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(5 кредитів)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Методика навчання мовно-літературної освітньої галузі у початковій школі</w:t>
            </w:r>
          </w:p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4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(4 кредити)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right w:val="nil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2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Методика навчання мовно-літературної освітньої галузі у початковій школі</w:t>
            </w:r>
          </w:p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(4 кредити)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 xml:space="preserve">Педагогічні основи роботи з обдарованими учнями у початковій школі </w:t>
            </w: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(3 кредити)</w:t>
            </w:r>
          </w:p>
          <w:p w:rsidR="003D4977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4"/>
                <w:szCs w:val="16"/>
              </w:rPr>
            </w:pPr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Педагогічні основи співпраці вчителя початкової школи з батьками</w:t>
            </w: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(3 кредити)</w:t>
            </w:r>
          </w:p>
        </w:tc>
      </w:tr>
      <w:tr w:rsidR="003D4977" w:rsidRPr="00A73E46" w:rsidTr="00796981">
        <w:trPr>
          <w:trHeight w:val="57"/>
        </w:trPr>
        <w:tc>
          <w:tcPr>
            <w:tcW w:w="164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</w:tr>
      <w:tr w:rsidR="003D4977" w:rsidRPr="00A73E46" w:rsidTr="00C32065">
        <w:trPr>
          <w:trHeight w:val="1518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Історія  педагогіки початкової освіти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 xml:space="preserve"> (4 кредити)</w:t>
            </w:r>
          </w:p>
        </w:tc>
        <w:tc>
          <w:tcPr>
            <w:tcW w:w="25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24"/>
              </w:rPr>
              <w:t>Дидактика початкової освіти</w:t>
            </w:r>
          </w:p>
          <w:p w:rsidR="003D4977" w:rsidRPr="00A73E46" w:rsidRDefault="003D4977" w:rsidP="00A73E46">
            <w:pPr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(6 кредитів)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Психологія</w:t>
            </w:r>
          </w:p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2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(4 кредити)</w:t>
            </w: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right w:val="single" w:sz="4" w:space="0" w:color="auto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Психологія</w:t>
            </w:r>
          </w:p>
          <w:p w:rsidR="003D4977" w:rsidRPr="00A73E46" w:rsidRDefault="003D4977" w:rsidP="00A73E46">
            <w:pPr>
              <w:ind w:left="-105" w:right="-106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(4 кредити)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Основи культури і техніки мовлення</w:t>
            </w:r>
          </w:p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(6 кредитів)</w:t>
            </w:r>
          </w:p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 xml:space="preserve">Теоретичні основи </w:t>
            </w:r>
            <w:proofErr w:type="spellStart"/>
            <w:r w:rsidRPr="00A73E46">
              <w:rPr>
                <w:rFonts w:ascii="Arial" w:hAnsi="Arial" w:cs="Arial"/>
                <w:sz w:val="14"/>
                <w:szCs w:val="16"/>
              </w:rPr>
              <w:t>мовної</w:t>
            </w:r>
            <w:proofErr w:type="spellEnd"/>
            <w:r w:rsidRPr="00A73E46">
              <w:rPr>
                <w:rFonts w:ascii="Arial" w:hAnsi="Arial" w:cs="Arial"/>
                <w:sz w:val="14"/>
                <w:szCs w:val="16"/>
              </w:rPr>
              <w:t xml:space="preserve"> комунікації учнів початкової школи</w:t>
            </w: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(6 кредитів)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Методика навчання мистецької  освітньої галузі у початковій школі (образотворче мистецтво)</w:t>
            </w:r>
          </w:p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Каліграфія</w:t>
            </w:r>
          </w:p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(4 кредити)</w:t>
            </w:r>
          </w:p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 xml:space="preserve">Формування читацької культури учнів початкової школи 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(4 кредити)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Використання елементів музейної педагогіки в початковій школі</w:t>
            </w:r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(3 кредити)</w:t>
            </w:r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Педагогічні технології у початковій школі</w:t>
            </w:r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(3 кредити)</w:t>
            </w:r>
          </w:p>
        </w:tc>
      </w:tr>
      <w:tr w:rsidR="003D4977" w:rsidRPr="00A73E46" w:rsidTr="00F02272">
        <w:trPr>
          <w:trHeight w:val="60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</w:tr>
      <w:tr w:rsidR="003D4977" w:rsidRPr="00A73E46" w:rsidTr="009330FC">
        <w:trPr>
          <w:trHeight w:val="660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Практичний курс  української мови</w:t>
            </w:r>
          </w:p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Методика навчання технологічної освітньої галузі у початковій школі</w:t>
            </w: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 xml:space="preserve"> (6  кредитів)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right="1"/>
              <w:jc w:val="center"/>
              <w:rPr>
                <w:rFonts w:ascii="Arial" w:hAnsi="Arial" w:cs="Arial"/>
                <w:sz w:val="6"/>
                <w:szCs w:val="16"/>
                <w:lang w:val="ru-RU" w:eastAsia="uk-UA"/>
              </w:rPr>
            </w:pPr>
            <w:r w:rsidRPr="00A73E46">
              <w:rPr>
                <w:rFonts w:ascii="Arial" w:hAnsi="Arial" w:cs="Arial"/>
                <w:sz w:val="14"/>
                <w:szCs w:val="24"/>
              </w:rPr>
              <w:t>Теорія і методика навчання класичного танцю</w:t>
            </w:r>
          </w:p>
          <w:p w:rsidR="003D4977" w:rsidRPr="00A73E46" w:rsidRDefault="003D4977" w:rsidP="00A73E46">
            <w:pPr>
              <w:ind w:right="1"/>
              <w:jc w:val="center"/>
              <w:rPr>
                <w:rFonts w:ascii="Arial" w:hAnsi="Arial" w:cs="Arial"/>
                <w:sz w:val="8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(6 кредитів)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05" w:right="-10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Теорія і методика навчання народно-сценічного танцю</w:t>
            </w:r>
            <w:r w:rsidRPr="00A73E46">
              <w:rPr>
                <w:rFonts w:ascii="Arial" w:hAnsi="Arial" w:cs="Arial"/>
                <w:sz w:val="16"/>
                <w:szCs w:val="16"/>
                <w:shd w:val="clear" w:color="auto" w:fill="FFFFFF"/>
                <w:lang w:eastAsia="uk-UA"/>
              </w:rPr>
              <w:t>(5 кредитів)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  <w:lang w:val="ru-RU"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Гра на муз</w:t>
            </w:r>
            <w:r w:rsidRPr="00A73E46">
              <w:rPr>
                <w:rFonts w:ascii="Arial" w:hAnsi="Arial" w:cs="Arial"/>
                <w:sz w:val="16"/>
                <w:szCs w:val="16"/>
                <w:lang w:val="ru-RU"/>
              </w:rPr>
              <w:t xml:space="preserve">. </w:t>
            </w:r>
            <w:r w:rsidRPr="00A73E46">
              <w:rPr>
                <w:rFonts w:ascii="Arial" w:hAnsi="Arial" w:cs="Arial"/>
                <w:sz w:val="16"/>
                <w:szCs w:val="16"/>
              </w:rPr>
              <w:t>інструменті</w:t>
            </w:r>
          </w:p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 xml:space="preserve"> (3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  <w:lang w:val="ru-RU"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Теорія і методика навчання українського народного, історико-побутового танцю</w:t>
            </w:r>
          </w:p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(4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 xml:space="preserve">Методика навчання фізкультурної освітньої галузі у початковій школі  </w:t>
            </w:r>
          </w:p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444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 xml:space="preserve">Курсова робота </w:t>
            </w:r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 xml:space="preserve">з </w:t>
            </w:r>
            <w:proofErr w:type="spellStart"/>
            <w:r w:rsidRPr="00A73E46">
              <w:rPr>
                <w:rFonts w:ascii="Arial" w:hAnsi="Arial" w:cs="Arial"/>
                <w:sz w:val="16"/>
                <w:szCs w:val="16"/>
              </w:rPr>
              <w:t>методик</w:t>
            </w:r>
            <w:proofErr w:type="spellEnd"/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навчання</w:t>
            </w:r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</w:tr>
      <w:tr w:rsidR="003D4977" w:rsidRPr="00A73E46" w:rsidTr="00225C11">
        <w:trPr>
          <w:trHeight w:val="57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444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</w:tr>
      <w:tr w:rsidR="003D4977" w:rsidRPr="00A73E46" w:rsidTr="00673EE3">
        <w:trPr>
          <w:trHeight w:val="1298"/>
        </w:trPr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Дитяча література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 xml:space="preserve"> (6 кредитів)</w:t>
            </w:r>
          </w:p>
        </w:tc>
        <w:tc>
          <w:tcPr>
            <w:tcW w:w="25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Теорія виховання учнів початкової школи</w:t>
            </w:r>
          </w:p>
          <w:p w:rsidR="003D4977" w:rsidRPr="00A73E46" w:rsidRDefault="003D4977" w:rsidP="00A73E46">
            <w:pPr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(6 кредитів)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11" w:right="1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3E46">
              <w:rPr>
                <w:rFonts w:ascii="Arial" w:hAnsi="Arial" w:cs="Arial"/>
                <w:bCs/>
                <w:sz w:val="16"/>
                <w:szCs w:val="16"/>
              </w:rPr>
              <w:t>Дисципліна з економіко-правничого блоку</w:t>
            </w:r>
          </w:p>
          <w:p w:rsidR="003D4977" w:rsidRPr="00A73E46" w:rsidRDefault="003D4977" w:rsidP="00A73E46">
            <w:pPr>
              <w:ind w:left="-111" w:right="1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05" w:right="-10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bCs/>
                <w:sz w:val="16"/>
                <w:szCs w:val="16"/>
              </w:rPr>
              <w:t>Дисципліна з культурологічного блоку</w:t>
            </w:r>
          </w:p>
          <w:p w:rsidR="003D4977" w:rsidRPr="00A73E46" w:rsidRDefault="003D4977" w:rsidP="00A73E46">
            <w:pPr>
              <w:ind w:left="-105" w:right="-10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3E46">
              <w:rPr>
                <w:rFonts w:ascii="Arial" w:hAnsi="Arial" w:cs="Arial"/>
                <w:bCs/>
                <w:sz w:val="16"/>
                <w:szCs w:val="16"/>
              </w:rPr>
              <w:t xml:space="preserve">Дисципліна з суспільно-політичного </w:t>
            </w:r>
          </w:p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3E46">
              <w:rPr>
                <w:rFonts w:ascii="Arial" w:hAnsi="Arial" w:cs="Arial"/>
                <w:bCs/>
                <w:sz w:val="16"/>
                <w:szCs w:val="16"/>
              </w:rPr>
              <w:t>блоку</w:t>
            </w:r>
          </w:p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Практикум розв'язування логічних задач</w:t>
            </w:r>
          </w:p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(6 кредитів)</w:t>
            </w:r>
          </w:p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4"/>
                <w:szCs w:val="16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Практикум розв'язування сюжетних задач</w:t>
            </w:r>
          </w:p>
          <w:p w:rsidR="003D4977" w:rsidRPr="00A73E46" w:rsidRDefault="003D4977" w:rsidP="00A73E46">
            <w:pPr>
              <w:ind w:right="-96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(6 кредитів)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sz w:val="22"/>
                <w:szCs w:val="22"/>
                <w:lang w:eastAsia="uk-UA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sz w:val="22"/>
                <w:szCs w:val="22"/>
                <w:lang w:eastAsia="uk-UA"/>
              </w:rPr>
              <w:t> </w:t>
            </w: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</w:tcPr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Алгебраїчна пропедевтика у початковому курсі математики</w:t>
            </w: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(6 кредитів)</w:t>
            </w:r>
          </w:p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</w:rPr>
              <w:t>Геометрична пропедевтика у початковому курсі математики</w:t>
            </w: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(6 кредитів)</w:t>
            </w: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96619D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  <w:lang w:val="ru-RU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Історія хореографічного мистецтва</w:t>
            </w:r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 xml:space="preserve"> (3 кредити)</w:t>
            </w:r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Історія мистецтв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 xml:space="preserve"> (3 кредити)</w:t>
            </w:r>
          </w:p>
        </w:tc>
      </w:tr>
      <w:tr w:rsidR="003D4977" w:rsidRPr="00A73E46" w:rsidTr="00C32065">
        <w:trPr>
          <w:trHeight w:val="57"/>
        </w:trPr>
        <w:tc>
          <w:tcPr>
            <w:tcW w:w="139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</w:tr>
      <w:tr w:rsidR="003D4977" w:rsidRPr="00A73E46" w:rsidTr="005A034C">
        <w:trPr>
          <w:trHeight w:val="660"/>
        </w:trPr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lastRenderedPageBreak/>
              <w:t>Теоретичні основи початкового курсу математики</w:t>
            </w:r>
          </w:p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(6 кредитів)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Теоретичні основи початкового курсу математики</w:t>
            </w:r>
          </w:p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Теоретичні основи початкового курсу математики</w:t>
            </w:r>
          </w:p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(5 кредитів)</w:t>
            </w:r>
          </w:p>
        </w:tc>
        <w:tc>
          <w:tcPr>
            <w:tcW w:w="18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ind w:right="-98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Теоретичні основи початкового курсу математики</w:t>
            </w:r>
          </w:p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22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Теоретичні основи початкового курсу математики</w:t>
            </w:r>
          </w:p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  <w:lang w:val="en-US"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Мистецтво балетмейстера</w:t>
            </w:r>
          </w:p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 xml:space="preserve"> (3 кредити)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4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24"/>
              </w:rPr>
              <w:t xml:space="preserve">Методика навчання соціальної і </w:t>
            </w:r>
            <w:proofErr w:type="spellStart"/>
            <w:r w:rsidRPr="00A73E46">
              <w:rPr>
                <w:rFonts w:ascii="Arial" w:hAnsi="Arial" w:cs="Arial"/>
                <w:sz w:val="14"/>
                <w:szCs w:val="24"/>
              </w:rPr>
              <w:t>здоровязбережувальної</w:t>
            </w:r>
            <w:proofErr w:type="spellEnd"/>
            <w:r w:rsidRPr="00A73E46">
              <w:rPr>
                <w:rFonts w:ascii="Arial" w:hAnsi="Arial" w:cs="Arial"/>
                <w:sz w:val="14"/>
                <w:szCs w:val="24"/>
              </w:rPr>
              <w:t xml:space="preserve">  освітньої галузі у початковій школі</w:t>
            </w:r>
          </w:p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4"/>
                <w:szCs w:val="16"/>
                <w:lang w:eastAsia="uk-UA"/>
              </w:rPr>
              <w:t>(3 кредити)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Виробнича (педагогічна) практика</w:t>
            </w:r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(9 кредитів)</w:t>
            </w:r>
          </w:p>
        </w:tc>
      </w:tr>
      <w:tr w:rsidR="003D4977" w:rsidRPr="00A73E46" w:rsidTr="00C32065">
        <w:trPr>
          <w:trHeight w:val="57"/>
        </w:trPr>
        <w:tc>
          <w:tcPr>
            <w:tcW w:w="13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</w:tr>
      <w:tr w:rsidR="003D4977" w:rsidRPr="00A73E46" w:rsidTr="003766C9">
        <w:trPr>
          <w:trHeight w:val="1133"/>
        </w:trPr>
        <w:tc>
          <w:tcPr>
            <w:tcW w:w="16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5DFEC"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Сучасна українська мова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(5 кредитів)</w:t>
            </w:r>
          </w:p>
        </w:tc>
        <w:tc>
          <w:tcPr>
            <w:tcW w:w="1910" w:type="dxa"/>
            <w:gridSpan w:val="3"/>
            <w:tcBorders>
              <w:top w:val="single" w:sz="4" w:space="0" w:color="auto"/>
              <w:left w:val="nil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ind w:left="-22" w:right="-79"/>
              <w:jc w:val="center"/>
              <w:rPr>
                <w:sz w:val="24"/>
                <w:szCs w:val="24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Сучасна українська мова</w:t>
            </w:r>
          </w:p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1893" w:type="dxa"/>
            <w:gridSpan w:val="3"/>
            <w:tcBorders>
              <w:top w:val="single" w:sz="4" w:space="0" w:color="auto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Сучасна українська мова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(6 кредитів)</w:t>
            </w:r>
          </w:p>
        </w:tc>
        <w:tc>
          <w:tcPr>
            <w:tcW w:w="1893" w:type="dxa"/>
            <w:gridSpan w:val="3"/>
            <w:tcBorders>
              <w:top w:val="single" w:sz="4" w:space="0" w:color="auto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22"/>
                <w:szCs w:val="22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Сучасна українська мова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E5DFEC"/>
            <w:noWrap/>
            <w:vAlign w:val="center"/>
          </w:tcPr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Сучасна українська мова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sz w:val="22"/>
                <w:szCs w:val="22"/>
                <w:lang w:eastAsia="uk-UA"/>
              </w:rPr>
              <w:t> 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  <w:r w:rsidRPr="00A73E46">
              <w:rPr>
                <w:rFonts w:ascii="Calibri" w:hAnsi="Calibri" w:cs="Calibri"/>
                <w:sz w:val="22"/>
                <w:szCs w:val="22"/>
                <w:lang w:eastAsia="uk-UA"/>
              </w:rPr>
              <w:t> 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A73E46">
              <w:rPr>
                <w:rFonts w:ascii="Arial" w:hAnsi="Arial" w:cs="Arial"/>
                <w:bCs/>
                <w:sz w:val="16"/>
                <w:szCs w:val="16"/>
              </w:rPr>
              <w:t xml:space="preserve">Дисципліна з природничого блоку </w:t>
            </w:r>
          </w:p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  <w:tc>
          <w:tcPr>
            <w:tcW w:w="266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DFEC"/>
          </w:tcPr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Ритміка та музичний рух</w:t>
            </w: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 xml:space="preserve"> (3 кредити)</w:t>
            </w:r>
          </w:p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6"/>
                <w:szCs w:val="16"/>
                <w:lang w:val="ru-RU"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</w:rPr>
              <w:t>Робота з дитячим хореографічним колективом</w:t>
            </w:r>
          </w:p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3 кредити)</w:t>
            </w:r>
          </w:p>
        </w:tc>
        <w:tc>
          <w:tcPr>
            <w:tcW w:w="222" w:type="dxa"/>
            <w:tcBorders>
              <w:top w:val="nil"/>
              <w:left w:val="single" w:sz="4" w:space="0" w:color="auto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E4DFEC"/>
            <w:vAlign w:val="center"/>
          </w:tcPr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8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24"/>
              </w:rPr>
              <w:t>Підсумкова атестація</w:t>
            </w:r>
          </w:p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  <w:r w:rsidRPr="00A73E46">
              <w:rPr>
                <w:rFonts w:ascii="Arial" w:hAnsi="Arial" w:cs="Arial"/>
                <w:sz w:val="16"/>
                <w:szCs w:val="16"/>
                <w:lang w:eastAsia="uk-UA"/>
              </w:rPr>
              <w:t>(3 кредити)</w:t>
            </w:r>
          </w:p>
        </w:tc>
      </w:tr>
      <w:tr w:rsidR="003D4977" w:rsidRPr="00A73E46" w:rsidTr="00C32065">
        <w:trPr>
          <w:trHeight w:val="85"/>
        </w:trPr>
        <w:tc>
          <w:tcPr>
            <w:tcW w:w="139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top w:val="single" w:sz="4" w:space="0" w:color="auto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</w:tr>
      <w:tr w:rsidR="003D4977" w:rsidRPr="00A73E46" w:rsidTr="00F02272">
        <w:trPr>
          <w:trHeight w:val="660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shd w:val="clear" w:color="auto" w:fill="FFFFFF"/>
          </w:tcPr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shd w:val="clear" w:color="auto" w:fill="FFFFFF"/>
          </w:tcPr>
          <w:p w:rsidR="003D4977" w:rsidRPr="00A73E46" w:rsidRDefault="003D4977" w:rsidP="00A73E46">
            <w:pPr>
              <w:ind w:left="-105" w:right="-10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shd w:val="clear" w:color="auto" w:fill="FFFFFF"/>
          </w:tcPr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578" w:type="dxa"/>
            <w:shd w:val="clear" w:color="auto" w:fill="FFFFFF"/>
          </w:tcPr>
          <w:p w:rsidR="003D4977" w:rsidRPr="00A73E46" w:rsidRDefault="003D4977" w:rsidP="00A73E46">
            <w:pPr>
              <w:ind w:left="-121" w:right="-90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</w:tcPr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</w:tr>
      <w:tr w:rsidR="003D4977" w:rsidRPr="00A73E46" w:rsidTr="00F02272">
        <w:trPr>
          <w:trHeight w:val="57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ind w:left="-111" w:right="-128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ind w:left="-105" w:right="-106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ind w:left="-110" w:right="-115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578" w:type="dxa"/>
            <w:tcBorders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121" w:right="-90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ind w:left="-94" w:right="-103"/>
              <w:jc w:val="center"/>
              <w:rPr>
                <w:rFonts w:ascii="Calibri" w:hAnsi="Calibri" w:cs="Calibri"/>
                <w:sz w:val="12"/>
                <w:szCs w:val="12"/>
                <w:lang w:eastAsia="uk-UA"/>
              </w:rPr>
            </w:pPr>
          </w:p>
        </w:tc>
      </w:tr>
      <w:tr w:rsidR="003D4977" w:rsidRPr="00A73E46" w:rsidTr="00F02272">
        <w:trPr>
          <w:trHeight w:val="660"/>
        </w:trPr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</w:tcPr>
          <w:p w:rsidR="003D4977" w:rsidRPr="00A73E46" w:rsidRDefault="003D4977" w:rsidP="00A73E46">
            <w:pPr>
              <w:ind w:left="-112" w:right="-98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shd w:val="clear" w:color="auto" w:fill="FFFFFF"/>
          </w:tcPr>
          <w:p w:rsidR="003D4977" w:rsidRPr="00A73E46" w:rsidRDefault="003D4977" w:rsidP="00A73E46">
            <w:pPr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shd w:val="clear" w:color="auto" w:fill="FFFFFF"/>
          </w:tcPr>
          <w:p w:rsidR="003D4977" w:rsidRPr="00A73E46" w:rsidRDefault="003D4977" w:rsidP="00A73E46">
            <w:pPr>
              <w:ind w:left="-111" w:right="-128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23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16"/>
                <w:szCs w:val="16"/>
                <w:lang w:eastAsia="uk-UA"/>
              </w:rPr>
            </w:pPr>
          </w:p>
        </w:tc>
        <w:tc>
          <w:tcPr>
            <w:tcW w:w="1391" w:type="dxa"/>
            <w:shd w:val="clear" w:color="auto" w:fill="FFFFFF"/>
          </w:tcPr>
          <w:p w:rsidR="003D4977" w:rsidRPr="00A73E46" w:rsidRDefault="003D4977" w:rsidP="00A73E46">
            <w:pPr>
              <w:ind w:left="-105" w:right="-10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shd w:val="clear" w:color="auto" w:fill="FFFFFF"/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tcBorders>
              <w:right w:val="nil"/>
            </w:tcBorders>
            <w:shd w:val="clear" w:color="auto" w:fill="FFFFFF"/>
          </w:tcPr>
          <w:p w:rsidR="003D4977" w:rsidRPr="00A73E46" w:rsidRDefault="003D4977" w:rsidP="00A73E46">
            <w:pPr>
              <w:ind w:left="-110" w:right="-115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shd w:val="clear" w:color="auto" w:fill="FFFFFF"/>
          </w:tcPr>
          <w:p w:rsidR="003D4977" w:rsidRPr="00A73E46" w:rsidRDefault="003D4977" w:rsidP="00A73E46">
            <w:pPr>
              <w:ind w:left="-101" w:right="-96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:rsidR="003D4977" w:rsidRPr="00A73E46" w:rsidRDefault="003D4977" w:rsidP="00A73E46">
            <w:pPr>
              <w:ind w:left="-121" w:right="-90"/>
              <w:jc w:val="center"/>
              <w:rPr>
                <w:rFonts w:ascii="Arial" w:hAnsi="Arial" w:cs="Arial"/>
                <w:sz w:val="14"/>
                <w:szCs w:val="14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3D4977" w:rsidRPr="00A73E46" w:rsidRDefault="003D4977" w:rsidP="00A73E46">
            <w:pPr>
              <w:rPr>
                <w:rFonts w:ascii="Calibri" w:hAnsi="Calibri" w:cs="Calibri"/>
                <w:sz w:val="22"/>
                <w:szCs w:val="22"/>
                <w:lang w:eastAsia="uk-UA"/>
              </w:rPr>
            </w:pPr>
          </w:p>
        </w:tc>
        <w:tc>
          <w:tcPr>
            <w:tcW w:w="1391" w:type="dxa"/>
            <w:shd w:val="clear" w:color="auto" w:fill="FFFFFF"/>
            <w:vAlign w:val="center"/>
          </w:tcPr>
          <w:p w:rsidR="003D4977" w:rsidRPr="00A73E46" w:rsidRDefault="003D4977" w:rsidP="00A73E46">
            <w:pPr>
              <w:ind w:left="-94" w:right="-103"/>
              <w:jc w:val="center"/>
              <w:rPr>
                <w:rFonts w:ascii="Arial" w:hAnsi="Arial" w:cs="Arial"/>
                <w:sz w:val="16"/>
                <w:szCs w:val="16"/>
                <w:lang w:eastAsia="uk-UA"/>
              </w:rPr>
            </w:pPr>
          </w:p>
        </w:tc>
      </w:tr>
    </w:tbl>
    <w:p w:rsidR="003D4977" w:rsidRPr="00A73E46" w:rsidRDefault="003D4977" w:rsidP="00A73E46">
      <w:pPr>
        <w:pStyle w:val="ad"/>
        <w:widowControl w:val="0"/>
        <w:spacing w:before="120"/>
        <w:jc w:val="both"/>
        <w:rPr>
          <w:i/>
          <w:sz w:val="16"/>
          <w:szCs w:val="16"/>
        </w:rPr>
      </w:pPr>
    </w:p>
    <w:p w:rsidR="003D4977" w:rsidRPr="00A73E46" w:rsidRDefault="003D4977" w:rsidP="00A73E46"/>
    <w:p w:rsidR="003D4977" w:rsidRPr="00A73E46" w:rsidRDefault="003D4977" w:rsidP="00A73E46">
      <w:pPr>
        <w:jc w:val="center"/>
        <w:rPr>
          <w:b/>
          <w:i/>
          <w:sz w:val="28"/>
          <w:szCs w:val="28"/>
        </w:rPr>
      </w:pPr>
    </w:p>
    <w:p w:rsidR="003D4977" w:rsidRPr="00A73E46" w:rsidRDefault="003D4977" w:rsidP="00A73E46">
      <w:pPr>
        <w:rPr>
          <w:b/>
          <w:bCs/>
          <w:sz w:val="24"/>
          <w:szCs w:val="24"/>
        </w:rPr>
        <w:sectPr w:rsidR="003D4977" w:rsidRPr="00A73E46" w:rsidSect="00317A2D">
          <w:pgSz w:w="16840" w:h="11907" w:orient="landscape"/>
          <w:pgMar w:top="1418" w:right="1134" w:bottom="567" w:left="1134" w:header="709" w:footer="709" w:gutter="0"/>
          <w:cols w:space="720"/>
        </w:sectPr>
      </w:pPr>
    </w:p>
    <w:p w:rsidR="003D4977" w:rsidRPr="00A73E46" w:rsidRDefault="003D4977" w:rsidP="00A73E46">
      <w:pPr>
        <w:ind w:left="1068"/>
        <w:jc w:val="center"/>
        <w:rPr>
          <w:b/>
          <w:sz w:val="24"/>
          <w:szCs w:val="24"/>
        </w:rPr>
      </w:pPr>
      <w:r w:rsidRPr="00A73E46">
        <w:rPr>
          <w:b/>
          <w:sz w:val="24"/>
          <w:szCs w:val="24"/>
        </w:rPr>
        <w:lastRenderedPageBreak/>
        <w:t>3. Форма атестації здобувачів вищої освіти</w:t>
      </w:r>
    </w:p>
    <w:p w:rsidR="003D4977" w:rsidRPr="00A73E46" w:rsidRDefault="003D4977" w:rsidP="00A73E46">
      <w:pPr>
        <w:ind w:firstLine="567"/>
        <w:jc w:val="both"/>
        <w:rPr>
          <w:i/>
          <w:sz w:val="24"/>
          <w:szCs w:val="24"/>
        </w:rPr>
      </w:pPr>
      <w:proofErr w:type="spellStart"/>
      <w:r w:rsidRPr="00A73E46">
        <w:rPr>
          <w:sz w:val="28"/>
          <w:szCs w:val="28"/>
        </w:rPr>
        <w:t>Підсумковаатестація</w:t>
      </w:r>
      <w:proofErr w:type="spellEnd"/>
      <w:r w:rsidRPr="00A73E46">
        <w:rPr>
          <w:sz w:val="28"/>
          <w:szCs w:val="28"/>
        </w:rPr>
        <w:t xml:space="preserve"> здобувачів вищої освіти здійснюється у формі кваліфікаційного екзамену з фахових </w:t>
      </w:r>
      <w:proofErr w:type="spellStart"/>
      <w:r w:rsidRPr="00A73E46">
        <w:rPr>
          <w:sz w:val="28"/>
          <w:szCs w:val="28"/>
        </w:rPr>
        <w:t>методик</w:t>
      </w:r>
      <w:proofErr w:type="spellEnd"/>
      <w:r w:rsidRPr="00A73E46">
        <w:rPr>
          <w:sz w:val="28"/>
          <w:szCs w:val="28"/>
        </w:rPr>
        <w:t xml:space="preserve"> початкової освіти та кваліфікаційного екзамену з хореографії та методики її навчання і завершується </w:t>
      </w:r>
      <w:proofErr w:type="spellStart"/>
      <w:r w:rsidRPr="00A73E46">
        <w:rPr>
          <w:sz w:val="28"/>
          <w:szCs w:val="28"/>
        </w:rPr>
        <w:t>видачею</w:t>
      </w:r>
      <w:proofErr w:type="spellEnd"/>
      <w:r w:rsidRPr="00A73E46">
        <w:rPr>
          <w:sz w:val="28"/>
          <w:szCs w:val="28"/>
        </w:rPr>
        <w:t xml:space="preserve"> документа встановленого зразка про присудження здобувачу вищої освіти ступеня бакалавра. Атестація здійснюється відкрито і публічно.</w:t>
      </w:r>
    </w:p>
    <w:p w:rsidR="003D4977" w:rsidRPr="00A73E46" w:rsidRDefault="003D4977" w:rsidP="00A73E46">
      <w:pPr>
        <w:spacing w:after="200" w:line="276" w:lineRule="auto"/>
        <w:rPr>
          <w:b/>
          <w:sz w:val="24"/>
          <w:szCs w:val="24"/>
        </w:rPr>
      </w:pPr>
    </w:p>
    <w:p w:rsidR="003D4977" w:rsidRPr="00A73E46" w:rsidRDefault="003D4977" w:rsidP="00A73E46">
      <w:pPr>
        <w:jc w:val="center"/>
        <w:rPr>
          <w:b/>
          <w:sz w:val="24"/>
          <w:szCs w:val="24"/>
        </w:rPr>
      </w:pPr>
    </w:p>
    <w:p w:rsidR="003D4977" w:rsidRPr="00A73E46" w:rsidRDefault="003D4977" w:rsidP="00A73E46">
      <w:pPr>
        <w:jc w:val="center"/>
        <w:rPr>
          <w:b/>
          <w:i/>
          <w:sz w:val="28"/>
          <w:szCs w:val="28"/>
        </w:rPr>
      </w:pPr>
    </w:p>
    <w:p w:rsidR="003D4977" w:rsidRPr="00A73E46" w:rsidRDefault="003D4977" w:rsidP="00A73E46">
      <w:pPr>
        <w:rPr>
          <w:b/>
          <w:bCs/>
          <w:sz w:val="24"/>
          <w:szCs w:val="24"/>
        </w:rPr>
        <w:sectPr w:rsidR="003D4977" w:rsidRPr="00A73E46" w:rsidSect="00317A2D">
          <w:pgSz w:w="11907" w:h="16840"/>
          <w:pgMar w:top="1134" w:right="567" w:bottom="1134" w:left="1418" w:header="709" w:footer="709" w:gutter="0"/>
          <w:cols w:space="720"/>
        </w:sectPr>
      </w:pPr>
    </w:p>
    <w:p w:rsidR="003D4977" w:rsidRPr="00A73E46" w:rsidRDefault="003D4977" w:rsidP="00A73E46">
      <w:pPr>
        <w:jc w:val="center"/>
        <w:rPr>
          <w:b/>
          <w:sz w:val="24"/>
          <w:szCs w:val="24"/>
        </w:rPr>
      </w:pPr>
      <w:r w:rsidRPr="00A73E46">
        <w:rPr>
          <w:b/>
          <w:sz w:val="24"/>
          <w:szCs w:val="24"/>
        </w:rPr>
        <w:lastRenderedPageBreak/>
        <w:t>4. Матриця відповідності програмних компетентностей компонентам освітньої програми (Таблиця 1)</w:t>
      </w:r>
    </w:p>
    <w:tbl>
      <w:tblPr>
        <w:tblW w:w="1543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2"/>
        <w:gridCol w:w="410"/>
        <w:gridCol w:w="412"/>
        <w:gridCol w:w="413"/>
        <w:gridCol w:w="412"/>
        <w:gridCol w:w="413"/>
        <w:gridCol w:w="413"/>
        <w:gridCol w:w="413"/>
        <w:gridCol w:w="412"/>
        <w:gridCol w:w="413"/>
        <w:gridCol w:w="413"/>
        <w:gridCol w:w="412"/>
        <w:gridCol w:w="413"/>
        <w:gridCol w:w="413"/>
        <w:gridCol w:w="413"/>
        <w:gridCol w:w="412"/>
        <w:gridCol w:w="413"/>
        <w:gridCol w:w="413"/>
        <w:gridCol w:w="412"/>
        <w:gridCol w:w="418"/>
        <w:gridCol w:w="413"/>
        <w:gridCol w:w="413"/>
        <w:gridCol w:w="412"/>
        <w:gridCol w:w="413"/>
        <w:gridCol w:w="413"/>
        <w:gridCol w:w="412"/>
        <w:gridCol w:w="413"/>
        <w:gridCol w:w="413"/>
        <w:gridCol w:w="413"/>
        <w:gridCol w:w="412"/>
        <w:gridCol w:w="413"/>
        <w:gridCol w:w="413"/>
        <w:gridCol w:w="412"/>
        <w:gridCol w:w="413"/>
        <w:gridCol w:w="413"/>
        <w:gridCol w:w="413"/>
      </w:tblGrid>
      <w:tr w:rsidR="003D4977" w:rsidRPr="00A73E46" w:rsidTr="0076084C">
        <w:trPr>
          <w:trHeight w:val="719"/>
        </w:trPr>
        <w:tc>
          <w:tcPr>
            <w:tcW w:w="992" w:type="dxa"/>
            <w:textDirection w:val="btLr"/>
            <w:vAlign w:val="center"/>
          </w:tcPr>
          <w:p w:rsidR="003D4977" w:rsidRPr="00A73E46" w:rsidRDefault="003D4977" w:rsidP="00A73E46">
            <w:r w:rsidRPr="00A73E46">
              <w:t> </w:t>
            </w:r>
          </w:p>
        </w:tc>
        <w:tc>
          <w:tcPr>
            <w:tcW w:w="410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1.</w:t>
            </w:r>
          </w:p>
        </w:tc>
        <w:tc>
          <w:tcPr>
            <w:tcW w:w="412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 xml:space="preserve"> ОК 2</w:t>
            </w:r>
          </w:p>
        </w:tc>
        <w:tc>
          <w:tcPr>
            <w:tcW w:w="413" w:type="dxa"/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</w:t>
            </w:r>
          </w:p>
        </w:tc>
        <w:tc>
          <w:tcPr>
            <w:tcW w:w="412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4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5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6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7</w:t>
            </w:r>
          </w:p>
        </w:tc>
        <w:tc>
          <w:tcPr>
            <w:tcW w:w="412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8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9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10</w:t>
            </w:r>
          </w:p>
        </w:tc>
        <w:tc>
          <w:tcPr>
            <w:tcW w:w="412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11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12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13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14</w:t>
            </w:r>
          </w:p>
        </w:tc>
        <w:tc>
          <w:tcPr>
            <w:tcW w:w="412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15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16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17</w:t>
            </w:r>
          </w:p>
        </w:tc>
        <w:tc>
          <w:tcPr>
            <w:tcW w:w="412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18</w:t>
            </w:r>
          </w:p>
        </w:tc>
        <w:tc>
          <w:tcPr>
            <w:tcW w:w="418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19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20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21</w:t>
            </w:r>
          </w:p>
        </w:tc>
        <w:tc>
          <w:tcPr>
            <w:tcW w:w="412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22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23</w:t>
            </w:r>
          </w:p>
        </w:tc>
        <w:tc>
          <w:tcPr>
            <w:tcW w:w="413" w:type="dxa"/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24</w:t>
            </w:r>
          </w:p>
        </w:tc>
        <w:tc>
          <w:tcPr>
            <w:tcW w:w="412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25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26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27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28</w:t>
            </w:r>
          </w:p>
        </w:tc>
        <w:tc>
          <w:tcPr>
            <w:tcW w:w="412" w:type="dxa"/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29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30</w:t>
            </w:r>
          </w:p>
        </w:tc>
        <w:tc>
          <w:tcPr>
            <w:tcW w:w="413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31</w:t>
            </w:r>
          </w:p>
        </w:tc>
        <w:tc>
          <w:tcPr>
            <w:tcW w:w="412" w:type="dxa"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32</w:t>
            </w:r>
          </w:p>
        </w:tc>
        <w:tc>
          <w:tcPr>
            <w:tcW w:w="413" w:type="dxa"/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33</w:t>
            </w:r>
          </w:p>
        </w:tc>
        <w:tc>
          <w:tcPr>
            <w:tcW w:w="413" w:type="dxa"/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34</w:t>
            </w:r>
          </w:p>
        </w:tc>
        <w:tc>
          <w:tcPr>
            <w:tcW w:w="413" w:type="dxa"/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35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>
            <w:pPr>
              <w:rPr>
                <w:color w:val="FF0000"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pPr>
              <w:rPr>
                <w:color w:val="FF0000"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pPr>
              <w:rPr>
                <w:color w:val="FF0000"/>
              </w:rPr>
            </w:pPr>
          </w:p>
        </w:tc>
        <w:tc>
          <w:tcPr>
            <w:tcW w:w="412" w:type="dxa"/>
            <w:noWrap/>
          </w:tcPr>
          <w:p w:rsidR="003D4977" w:rsidRPr="00A73E46" w:rsidRDefault="003D4977" w:rsidP="00A73E46">
            <w:pPr>
              <w:rPr>
                <w:color w:val="FF0000"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pPr>
              <w:rPr>
                <w:color w:val="FF0000"/>
              </w:rPr>
            </w:pPr>
          </w:p>
        </w:tc>
        <w:tc>
          <w:tcPr>
            <w:tcW w:w="413" w:type="dxa"/>
            <w:noWrap/>
          </w:tcPr>
          <w:p w:rsidR="003D4977" w:rsidRPr="00A73E46" w:rsidRDefault="003D4977" w:rsidP="00A73E46">
            <w:pPr>
              <w:rPr>
                <w:color w:val="FF0000"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pPr>
              <w:rPr>
                <w:color w:val="FF0000"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 2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8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ЗК3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4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5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8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11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6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8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7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8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9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10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11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pPr>
              <w:rPr>
                <w:b/>
                <w:bCs/>
              </w:rPr>
            </w:pP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pPr>
              <w:rPr>
                <w:b/>
                <w:bCs/>
              </w:rPr>
            </w:pP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12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13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14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ФК1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2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3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4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5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6</w:t>
            </w:r>
          </w:p>
        </w:tc>
        <w:tc>
          <w:tcPr>
            <w:tcW w:w="410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7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8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2" w:type="dxa"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9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10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11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12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8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13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8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992" w:type="dxa"/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14</w:t>
            </w:r>
          </w:p>
        </w:tc>
        <w:tc>
          <w:tcPr>
            <w:tcW w:w="410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8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</w:tcPr>
          <w:p w:rsidR="003D4977" w:rsidRPr="00A73E46" w:rsidRDefault="003D4977" w:rsidP="00A73E46"/>
        </w:tc>
        <w:tc>
          <w:tcPr>
            <w:tcW w:w="413" w:type="dxa"/>
            <w:noWrap/>
          </w:tcPr>
          <w:p w:rsidR="003D4977" w:rsidRPr="00A73E46" w:rsidRDefault="003D4977" w:rsidP="00A73E46"/>
        </w:tc>
        <w:tc>
          <w:tcPr>
            <w:tcW w:w="413" w:type="dxa"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2" w:type="dxa"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2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3" w:type="dxa"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</w:tbl>
    <w:p w:rsidR="003D4977" w:rsidRPr="00A73E46" w:rsidRDefault="003D4977" w:rsidP="00A73E46">
      <w:r w:rsidRPr="00A73E46">
        <w:br w:type="page"/>
      </w:r>
    </w:p>
    <w:tbl>
      <w:tblPr>
        <w:tblW w:w="13394" w:type="dxa"/>
        <w:tblInd w:w="87" w:type="dxa"/>
        <w:tblLayout w:type="fixed"/>
        <w:tblLook w:val="00A0" w:firstRow="1" w:lastRow="0" w:firstColumn="1" w:lastColumn="0" w:noHBand="0" w:noVBand="0"/>
      </w:tblPr>
      <w:tblGrid>
        <w:gridCol w:w="872"/>
        <w:gridCol w:w="425"/>
        <w:gridCol w:w="425"/>
        <w:gridCol w:w="426"/>
        <w:gridCol w:w="425"/>
        <w:gridCol w:w="525"/>
        <w:gridCol w:w="468"/>
        <w:gridCol w:w="419"/>
        <w:gridCol w:w="517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w:rsidR="003D4977" w:rsidRPr="00A73E46" w:rsidTr="00A73E46">
        <w:trPr>
          <w:trHeight w:val="840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/>
          <w:p w:rsidR="003D4977" w:rsidRPr="00A73E46" w:rsidRDefault="003D4977" w:rsidP="00A73E46"/>
          <w:p w:rsidR="003D4977" w:rsidRPr="00A73E46" w:rsidRDefault="003D4977" w:rsidP="00A73E46"/>
          <w:p w:rsidR="003D4977" w:rsidRPr="00A73E46" w:rsidRDefault="003D4977" w:rsidP="00A73E46"/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1.1.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1.2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2.1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2.2</w:t>
            </w: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3.1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3.2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 4.1</w:t>
            </w: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4.2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5.1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5.2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6.1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 xml:space="preserve"> ВК 6.2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7.1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7.2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8.1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 8.2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8.3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8.4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8.5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8.6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8.7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 9.1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9.2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10.1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10.2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11.1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ВК 11.2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ЗК 14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4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5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6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7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9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70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10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11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12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13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ФК 14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5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5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</w:tbl>
    <w:p w:rsidR="003D4977" w:rsidRPr="00A73E46" w:rsidRDefault="003D4977" w:rsidP="00A73E46">
      <w:pPr>
        <w:jc w:val="center"/>
        <w:rPr>
          <w:b/>
          <w:sz w:val="24"/>
          <w:szCs w:val="24"/>
        </w:rPr>
      </w:pPr>
      <w:r w:rsidRPr="00A73E46">
        <w:rPr>
          <w:b/>
          <w:sz w:val="24"/>
          <w:szCs w:val="24"/>
        </w:rPr>
        <w:br w:type="page"/>
      </w:r>
      <w:r w:rsidRPr="00A73E46">
        <w:rPr>
          <w:b/>
          <w:sz w:val="24"/>
          <w:szCs w:val="24"/>
        </w:rPr>
        <w:lastRenderedPageBreak/>
        <w:t>5. Матриця забезпечення програмних результатів навчання (ПРН) відповідним компонентам освітньої програми (Таблиця 2)</w:t>
      </w:r>
    </w:p>
    <w:p w:rsidR="003D4977" w:rsidRPr="00A73E46" w:rsidRDefault="003D4977" w:rsidP="00A73E46">
      <w:pPr>
        <w:ind w:firstLine="708"/>
        <w:jc w:val="center"/>
        <w:rPr>
          <w:b/>
          <w:bCs/>
          <w:sz w:val="24"/>
          <w:szCs w:val="24"/>
        </w:rPr>
      </w:pPr>
    </w:p>
    <w:tbl>
      <w:tblPr>
        <w:tblW w:w="15330" w:type="dxa"/>
        <w:tblInd w:w="88" w:type="dxa"/>
        <w:tblLayout w:type="fixed"/>
        <w:tblLook w:val="00A0" w:firstRow="1" w:lastRow="0" w:firstColumn="1" w:lastColumn="0" w:noHBand="0" w:noVBand="0"/>
      </w:tblPr>
      <w:tblGrid>
        <w:gridCol w:w="1155"/>
        <w:gridCol w:w="425"/>
        <w:gridCol w:w="38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345"/>
        <w:gridCol w:w="46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  <w:gridCol w:w="405"/>
      </w:tblGrid>
      <w:tr w:rsidR="003D4977" w:rsidRPr="00A73E46" w:rsidTr="00926C03">
        <w:trPr>
          <w:trHeight w:val="719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r w:rsidRPr="00A73E46">
              <w:t> 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7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8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9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17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18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19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25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26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27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28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29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30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31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32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33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34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rPr>
                <w:b/>
                <w:bCs/>
              </w:rPr>
            </w:pPr>
            <w:r w:rsidRPr="00A73E46">
              <w:rPr>
                <w:b/>
                <w:bCs/>
              </w:rPr>
              <w:t>ОК 35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12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13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15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ru-RU"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16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17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18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19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20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21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</w:tbl>
    <w:p w:rsidR="003D4977" w:rsidRPr="00A73E46" w:rsidRDefault="003D4977" w:rsidP="00A73E46">
      <w:r w:rsidRPr="00A73E46">
        <w:br w:type="page"/>
      </w:r>
    </w:p>
    <w:tbl>
      <w:tblPr>
        <w:tblW w:w="13710" w:type="dxa"/>
        <w:tblInd w:w="88" w:type="dxa"/>
        <w:tblLayout w:type="fixed"/>
        <w:tblLook w:val="00A0" w:firstRow="1" w:lastRow="0" w:firstColumn="1" w:lastColumn="0" w:noHBand="0" w:noVBand="0"/>
      </w:tblPr>
      <w:tblGrid>
        <w:gridCol w:w="115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65"/>
        <w:gridCol w:w="497"/>
        <w:gridCol w:w="433"/>
        <w:gridCol w:w="465"/>
        <w:gridCol w:w="465"/>
        <w:gridCol w:w="465"/>
      </w:tblGrid>
      <w:tr w:rsidR="003D4977" w:rsidRPr="00A73E46" w:rsidTr="00A73E46">
        <w:trPr>
          <w:trHeight w:val="982"/>
        </w:trPr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1.1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1.2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2.1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2.2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3.1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3.2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 4.1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4.2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5.1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5.2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6.1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 xml:space="preserve"> ВК 6.2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7.1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ВК7.2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8.1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8.2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8.3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8.4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8.5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8.6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8.7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 9.1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9.2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10.1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10.2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11.1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D4977" w:rsidRPr="00A73E46" w:rsidRDefault="003D4977" w:rsidP="00A73E46">
            <w:pPr>
              <w:ind w:left="-155" w:firstLine="155"/>
              <w:rPr>
                <w:b/>
                <w:bCs/>
              </w:rPr>
            </w:pPr>
            <w:r w:rsidRPr="00A73E46">
              <w:rPr>
                <w:b/>
                <w:bCs/>
              </w:rPr>
              <w:t>ВК 11.2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2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3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4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5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6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7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8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9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10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11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12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13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14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15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16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17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/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18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19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A73E4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20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  <w:tr w:rsidR="003D4977" w:rsidRPr="00982C76" w:rsidTr="00A73E46">
        <w:trPr>
          <w:trHeight w:val="255"/>
        </w:trPr>
        <w:tc>
          <w:tcPr>
            <w:tcW w:w="11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  <w:r w:rsidRPr="00A73E46">
              <w:rPr>
                <w:b/>
                <w:bCs/>
              </w:rPr>
              <w:t>ПРН 21</w:t>
            </w:r>
          </w:p>
        </w:tc>
        <w:tc>
          <w:tcPr>
            <w:tcW w:w="4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D4977" w:rsidRPr="00A73E46" w:rsidRDefault="003D4977" w:rsidP="00A73E46">
            <w:pPr>
              <w:jc w:val="center"/>
              <w:rPr>
                <w:b/>
                <w:bCs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977" w:rsidRPr="00A73E46" w:rsidRDefault="003D4977" w:rsidP="00A73E46">
            <w:pPr>
              <w:rPr>
                <w:b/>
                <w:bCs/>
                <w:lang w:eastAsia="en-US"/>
              </w:rPr>
            </w:pP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Pr="00A73E46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3D4977" w:rsidRDefault="003D4977" w:rsidP="00A73E46">
            <w:r w:rsidRPr="00A73E46">
              <w:rPr>
                <w:b/>
                <w:bCs/>
                <w:lang w:eastAsia="en-US"/>
              </w:rPr>
              <w:t>●</w:t>
            </w:r>
          </w:p>
        </w:tc>
      </w:tr>
    </w:tbl>
    <w:p w:rsidR="003D4977" w:rsidRPr="00FC67D5" w:rsidRDefault="003D4977" w:rsidP="00A73E46"/>
    <w:sectPr w:rsidR="003D4977" w:rsidRPr="00FC67D5" w:rsidSect="00317A2D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A7E20EC0"/>
    <w:lvl w:ilvl="0">
      <w:numFmt w:val="bullet"/>
      <w:lvlText w:val="*"/>
      <w:lvlJc w:val="left"/>
    </w:lvl>
  </w:abstractNum>
  <w:abstractNum w:abstractNumId="1">
    <w:nsid w:val="16336612"/>
    <w:multiLevelType w:val="hybridMultilevel"/>
    <w:tmpl w:val="00CC0E5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354AA8"/>
    <w:multiLevelType w:val="hybridMultilevel"/>
    <w:tmpl w:val="B874BB20"/>
    <w:lvl w:ilvl="0" w:tplc="10BA01C8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3">
    <w:nsid w:val="48F942B5"/>
    <w:multiLevelType w:val="multilevel"/>
    <w:tmpl w:val="C5200416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550B47C7"/>
    <w:multiLevelType w:val="hybridMultilevel"/>
    <w:tmpl w:val="B78C2902"/>
    <w:lvl w:ilvl="0" w:tplc="F9B4297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63029C0"/>
    <w:multiLevelType w:val="hybridMultilevel"/>
    <w:tmpl w:val="FECEE634"/>
    <w:lvl w:ilvl="0" w:tplc="12A008D0">
      <w:start w:val="1"/>
      <w:numFmt w:val="decimal"/>
      <w:lvlText w:val="%1)"/>
      <w:lvlJc w:val="left"/>
      <w:pPr>
        <w:ind w:left="502" w:hanging="360"/>
      </w:pPr>
      <w:rPr>
        <w:rFonts w:cs="Times New Roman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DA81E5A"/>
    <w:multiLevelType w:val="hybridMultilevel"/>
    <w:tmpl w:val="2E0AC134"/>
    <w:lvl w:ilvl="0" w:tplc="9118DC76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cs="Times New Roman"/>
      </w:rPr>
    </w:lvl>
    <w:lvl w:ilvl="1" w:tplc="2558FF8C" w:tentative="1">
      <w:start w:val="1"/>
      <w:numFmt w:val="decimal"/>
      <w:lvlText w:val="%2."/>
      <w:lvlJc w:val="left"/>
      <w:pPr>
        <w:tabs>
          <w:tab w:val="num" w:pos="2214"/>
        </w:tabs>
        <w:ind w:left="2214" w:hanging="360"/>
      </w:pPr>
      <w:rPr>
        <w:rFonts w:cs="Times New Roman"/>
      </w:rPr>
    </w:lvl>
    <w:lvl w:ilvl="2" w:tplc="43708D48" w:tentative="1">
      <w:start w:val="1"/>
      <w:numFmt w:val="decimal"/>
      <w:lvlText w:val="%3."/>
      <w:lvlJc w:val="left"/>
      <w:pPr>
        <w:tabs>
          <w:tab w:val="num" w:pos="2934"/>
        </w:tabs>
        <w:ind w:left="2934" w:hanging="360"/>
      </w:pPr>
      <w:rPr>
        <w:rFonts w:cs="Times New Roman"/>
      </w:rPr>
    </w:lvl>
    <w:lvl w:ilvl="3" w:tplc="73BC8D54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  <w:rPr>
        <w:rFonts w:cs="Times New Roman"/>
      </w:rPr>
    </w:lvl>
    <w:lvl w:ilvl="4" w:tplc="38A0C278" w:tentative="1">
      <w:start w:val="1"/>
      <w:numFmt w:val="decimal"/>
      <w:lvlText w:val="%5."/>
      <w:lvlJc w:val="left"/>
      <w:pPr>
        <w:tabs>
          <w:tab w:val="num" w:pos="4374"/>
        </w:tabs>
        <w:ind w:left="4374" w:hanging="360"/>
      </w:pPr>
      <w:rPr>
        <w:rFonts w:cs="Times New Roman"/>
      </w:rPr>
    </w:lvl>
    <w:lvl w:ilvl="5" w:tplc="176CCB68" w:tentative="1">
      <w:start w:val="1"/>
      <w:numFmt w:val="decimal"/>
      <w:lvlText w:val="%6."/>
      <w:lvlJc w:val="left"/>
      <w:pPr>
        <w:tabs>
          <w:tab w:val="num" w:pos="5094"/>
        </w:tabs>
        <w:ind w:left="5094" w:hanging="360"/>
      </w:pPr>
      <w:rPr>
        <w:rFonts w:cs="Times New Roman"/>
      </w:rPr>
    </w:lvl>
    <w:lvl w:ilvl="6" w:tplc="FD229BBE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  <w:rPr>
        <w:rFonts w:cs="Times New Roman"/>
      </w:rPr>
    </w:lvl>
    <w:lvl w:ilvl="7" w:tplc="4CDAC942" w:tentative="1">
      <w:start w:val="1"/>
      <w:numFmt w:val="decimal"/>
      <w:lvlText w:val="%8."/>
      <w:lvlJc w:val="left"/>
      <w:pPr>
        <w:tabs>
          <w:tab w:val="num" w:pos="6534"/>
        </w:tabs>
        <w:ind w:left="6534" w:hanging="360"/>
      </w:pPr>
      <w:rPr>
        <w:rFonts w:cs="Times New Roman"/>
      </w:rPr>
    </w:lvl>
    <w:lvl w:ilvl="8" w:tplc="82BE5404" w:tentative="1">
      <w:start w:val="1"/>
      <w:numFmt w:val="decimal"/>
      <w:lvlText w:val="%9."/>
      <w:lvlJc w:val="left"/>
      <w:pPr>
        <w:tabs>
          <w:tab w:val="num" w:pos="7254"/>
        </w:tabs>
        <w:ind w:left="7254" w:hanging="360"/>
      </w:pPr>
      <w:rPr>
        <w:rFonts w:cs="Times New Roman"/>
      </w:rPr>
    </w:lvl>
  </w:abstractNum>
  <w:abstractNum w:abstractNumId="7">
    <w:nsid w:val="743867F9"/>
    <w:multiLevelType w:val="hybridMultilevel"/>
    <w:tmpl w:val="064830A8"/>
    <w:lvl w:ilvl="0" w:tplc="134CA07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35FC66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36679D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DB0A9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A04D9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B49AF2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DC4DF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D3847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FE2C8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4"/>
  </w:num>
  <w:num w:numId="8">
    <w:abstractNumId w:val="6"/>
  </w:num>
  <w:num w:numId="9">
    <w:abstractNumId w:val="7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E7DEE"/>
    <w:rsid w:val="00010406"/>
    <w:rsid w:val="000159B6"/>
    <w:rsid w:val="000224E7"/>
    <w:rsid w:val="00025A9A"/>
    <w:rsid w:val="00031DFC"/>
    <w:rsid w:val="00040345"/>
    <w:rsid w:val="000420EB"/>
    <w:rsid w:val="00047522"/>
    <w:rsid w:val="00050348"/>
    <w:rsid w:val="0005334D"/>
    <w:rsid w:val="00057AE5"/>
    <w:rsid w:val="0006400E"/>
    <w:rsid w:val="00071BB3"/>
    <w:rsid w:val="000777A2"/>
    <w:rsid w:val="00084F84"/>
    <w:rsid w:val="00085DB5"/>
    <w:rsid w:val="0009358F"/>
    <w:rsid w:val="00094676"/>
    <w:rsid w:val="00095300"/>
    <w:rsid w:val="00095366"/>
    <w:rsid w:val="0009681E"/>
    <w:rsid w:val="000A7A99"/>
    <w:rsid w:val="000B15B8"/>
    <w:rsid w:val="000C28C7"/>
    <w:rsid w:val="000C7F88"/>
    <w:rsid w:val="000E071D"/>
    <w:rsid w:val="000E3714"/>
    <w:rsid w:val="000F0C57"/>
    <w:rsid w:val="000F3B54"/>
    <w:rsid w:val="000F5894"/>
    <w:rsid w:val="00113379"/>
    <w:rsid w:val="0011541F"/>
    <w:rsid w:val="001210E7"/>
    <w:rsid w:val="00121261"/>
    <w:rsid w:val="001218AF"/>
    <w:rsid w:val="00133889"/>
    <w:rsid w:val="00133BB9"/>
    <w:rsid w:val="00145AF2"/>
    <w:rsid w:val="00164D82"/>
    <w:rsid w:val="00173CC6"/>
    <w:rsid w:val="001743E7"/>
    <w:rsid w:val="00174AD0"/>
    <w:rsid w:val="0018209B"/>
    <w:rsid w:val="00182375"/>
    <w:rsid w:val="00190013"/>
    <w:rsid w:val="00191B6F"/>
    <w:rsid w:val="001950CD"/>
    <w:rsid w:val="00197AE0"/>
    <w:rsid w:val="001A2A1D"/>
    <w:rsid w:val="001B02CE"/>
    <w:rsid w:val="001B3CD1"/>
    <w:rsid w:val="001C03A8"/>
    <w:rsid w:val="001D4CCC"/>
    <w:rsid w:val="001D6494"/>
    <w:rsid w:val="001D64BB"/>
    <w:rsid w:val="001D6C00"/>
    <w:rsid w:val="001E491D"/>
    <w:rsid w:val="001F61D7"/>
    <w:rsid w:val="00217F5F"/>
    <w:rsid w:val="00223C4C"/>
    <w:rsid w:val="00225C11"/>
    <w:rsid w:val="00240389"/>
    <w:rsid w:val="00247D02"/>
    <w:rsid w:val="00256AEB"/>
    <w:rsid w:val="00271C50"/>
    <w:rsid w:val="0027332C"/>
    <w:rsid w:val="00274212"/>
    <w:rsid w:val="00274608"/>
    <w:rsid w:val="00276D05"/>
    <w:rsid w:val="002809B7"/>
    <w:rsid w:val="00280FD7"/>
    <w:rsid w:val="00282438"/>
    <w:rsid w:val="002960CA"/>
    <w:rsid w:val="002A0C6A"/>
    <w:rsid w:val="002B0457"/>
    <w:rsid w:val="002C1308"/>
    <w:rsid w:val="002C2806"/>
    <w:rsid w:val="002C531E"/>
    <w:rsid w:val="002C79C1"/>
    <w:rsid w:val="002D0B14"/>
    <w:rsid w:val="002E4BFB"/>
    <w:rsid w:val="002F2B9D"/>
    <w:rsid w:val="002F2BC2"/>
    <w:rsid w:val="002F3E95"/>
    <w:rsid w:val="002F4DEB"/>
    <w:rsid w:val="00301EE3"/>
    <w:rsid w:val="003029C6"/>
    <w:rsid w:val="00307655"/>
    <w:rsid w:val="0031282A"/>
    <w:rsid w:val="00312B43"/>
    <w:rsid w:val="00314F4A"/>
    <w:rsid w:val="003153DD"/>
    <w:rsid w:val="00317A2D"/>
    <w:rsid w:val="0032002D"/>
    <w:rsid w:val="0032483D"/>
    <w:rsid w:val="0032675A"/>
    <w:rsid w:val="00331D99"/>
    <w:rsid w:val="003352D3"/>
    <w:rsid w:val="0034129B"/>
    <w:rsid w:val="003459BC"/>
    <w:rsid w:val="003521F9"/>
    <w:rsid w:val="00353D67"/>
    <w:rsid w:val="00362BC4"/>
    <w:rsid w:val="0037018E"/>
    <w:rsid w:val="00370B93"/>
    <w:rsid w:val="003766C9"/>
    <w:rsid w:val="003840FD"/>
    <w:rsid w:val="00384F64"/>
    <w:rsid w:val="00393CA0"/>
    <w:rsid w:val="00397121"/>
    <w:rsid w:val="003A1D7A"/>
    <w:rsid w:val="003A6619"/>
    <w:rsid w:val="003A739E"/>
    <w:rsid w:val="003A7EBC"/>
    <w:rsid w:val="003B2E8B"/>
    <w:rsid w:val="003B5AA3"/>
    <w:rsid w:val="003B64BC"/>
    <w:rsid w:val="003B693E"/>
    <w:rsid w:val="003C0A78"/>
    <w:rsid w:val="003C20D3"/>
    <w:rsid w:val="003C2601"/>
    <w:rsid w:val="003C69C3"/>
    <w:rsid w:val="003D251C"/>
    <w:rsid w:val="003D4977"/>
    <w:rsid w:val="003D5F9E"/>
    <w:rsid w:val="003F108F"/>
    <w:rsid w:val="003F190B"/>
    <w:rsid w:val="003F6B5D"/>
    <w:rsid w:val="00402900"/>
    <w:rsid w:val="004033A4"/>
    <w:rsid w:val="00411CA1"/>
    <w:rsid w:val="0041279E"/>
    <w:rsid w:val="00423CD1"/>
    <w:rsid w:val="00437014"/>
    <w:rsid w:val="0045397A"/>
    <w:rsid w:val="004546F9"/>
    <w:rsid w:val="00455622"/>
    <w:rsid w:val="00463997"/>
    <w:rsid w:val="00473C99"/>
    <w:rsid w:val="00481499"/>
    <w:rsid w:val="004900B0"/>
    <w:rsid w:val="004961CF"/>
    <w:rsid w:val="004A2DB9"/>
    <w:rsid w:val="004A526E"/>
    <w:rsid w:val="004A72CF"/>
    <w:rsid w:val="004A778E"/>
    <w:rsid w:val="004B2C42"/>
    <w:rsid w:val="004B43C3"/>
    <w:rsid w:val="004C06BC"/>
    <w:rsid w:val="004D49C3"/>
    <w:rsid w:val="004E36C7"/>
    <w:rsid w:val="004E5C8D"/>
    <w:rsid w:val="004F0B3E"/>
    <w:rsid w:val="004F1E12"/>
    <w:rsid w:val="004F5EA1"/>
    <w:rsid w:val="00507E75"/>
    <w:rsid w:val="005117F6"/>
    <w:rsid w:val="005210AE"/>
    <w:rsid w:val="005369CA"/>
    <w:rsid w:val="00537163"/>
    <w:rsid w:val="00545239"/>
    <w:rsid w:val="005478F4"/>
    <w:rsid w:val="00550951"/>
    <w:rsid w:val="00551621"/>
    <w:rsid w:val="00552FCE"/>
    <w:rsid w:val="00557CEC"/>
    <w:rsid w:val="00561191"/>
    <w:rsid w:val="005624C8"/>
    <w:rsid w:val="00562B22"/>
    <w:rsid w:val="00565228"/>
    <w:rsid w:val="005739E9"/>
    <w:rsid w:val="00573C2D"/>
    <w:rsid w:val="00581AAC"/>
    <w:rsid w:val="00582D46"/>
    <w:rsid w:val="00583A53"/>
    <w:rsid w:val="005926F6"/>
    <w:rsid w:val="00596F64"/>
    <w:rsid w:val="005A034C"/>
    <w:rsid w:val="005A053B"/>
    <w:rsid w:val="005A79EA"/>
    <w:rsid w:val="005B4AF7"/>
    <w:rsid w:val="005C3070"/>
    <w:rsid w:val="005D7487"/>
    <w:rsid w:val="005D7AD2"/>
    <w:rsid w:val="005E7338"/>
    <w:rsid w:val="005F4DE5"/>
    <w:rsid w:val="006001DF"/>
    <w:rsid w:val="00605323"/>
    <w:rsid w:val="006174B8"/>
    <w:rsid w:val="00622682"/>
    <w:rsid w:val="0063182B"/>
    <w:rsid w:val="00632298"/>
    <w:rsid w:val="00637AA7"/>
    <w:rsid w:val="0064104F"/>
    <w:rsid w:val="006449F5"/>
    <w:rsid w:val="00646AA1"/>
    <w:rsid w:val="006522BF"/>
    <w:rsid w:val="00661495"/>
    <w:rsid w:val="006657B2"/>
    <w:rsid w:val="006724B3"/>
    <w:rsid w:val="00673EE3"/>
    <w:rsid w:val="00677BD1"/>
    <w:rsid w:val="00681337"/>
    <w:rsid w:val="006813E9"/>
    <w:rsid w:val="0068244D"/>
    <w:rsid w:val="00684843"/>
    <w:rsid w:val="00685BE5"/>
    <w:rsid w:val="006878CB"/>
    <w:rsid w:val="00694113"/>
    <w:rsid w:val="006A0A15"/>
    <w:rsid w:val="006A4532"/>
    <w:rsid w:val="006A4CE3"/>
    <w:rsid w:val="006A65EA"/>
    <w:rsid w:val="006B2F0C"/>
    <w:rsid w:val="006B3ED5"/>
    <w:rsid w:val="006C2751"/>
    <w:rsid w:val="006D31A8"/>
    <w:rsid w:val="006D4806"/>
    <w:rsid w:val="006E1235"/>
    <w:rsid w:val="006E6D9B"/>
    <w:rsid w:val="006F2293"/>
    <w:rsid w:val="00700845"/>
    <w:rsid w:val="00701097"/>
    <w:rsid w:val="007053D3"/>
    <w:rsid w:val="0071011B"/>
    <w:rsid w:val="0071578E"/>
    <w:rsid w:val="007206DA"/>
    <w:rsid w:val="00722372"/>
    <w:rsid w:val="0072366C"/>
    <w:rsid w:val="00723DDF"/>
    <w:rsid w:val="00725829"/>
    <w:rsid w:val="00732338"/>
    <w:rsid w:val="00732B24"/>
    <w:rsid w:val="007339CA"/>
    <w:rsid w:val="00736062"/>
    <w:rsid w:val="00737BFC"/>
    <w:rsid w:val="0074067A"/>
    <w:rsid w:val="00742338"/>
    <w:rsid w:val="00743BFF"/>
    <w:rsid w:val="0074415A"/>
    <w:rsid w:val="007504EB"/>
    <w:rsid w:val="00750595"/>
    <w:rsid w:val="007562BE"/>
    <w:rsid w:val="0076084C"/>
    <w:rsid w:val="00761518"/>
    <w:rsid w:val="007630D4"/>
    <w:rsid w:val="00767630"/>
    <w:rsid w:val="00767AA5"/>
    <w:rsid w:val="00775003"/>
    <w:rsid w:val="00775F53"/>
    <w:rsid w:val="00793FFC"/>
    <w:rsid w:val="00794B6A"/>
    <w:rsid w:val="00796981"/>
    <w:rsid w:val="0079734C"/>
    <w:rsid w:val="007A3D3F"/>
    <w:rsid w:val="007B07F6"/>
    <w:rsid w:val="007B662F"/>
    <w:rsid w:val="007B7E7D"/>
    <w:rsid w:val="007C33C3"/>
    <w:rsid w:val="007C569D"/>
    <w:rsid w:val="007C6F62"/>
    <w:rsid w:val="007D6749"/>
    <w:rsid w:val="007E1E9C"/>
    <w:rsid w:val="007E330C"/>
    <w:rsid w:val="007E72D9"/>
    <w:rsid w:val="007F0B72"/>
    <w:rsid w:val="007F3B35"/>
    <w:rsid w:val="007F3C6E"/>
    <w:rsid w:val="007F4827"/>
    <w:rsid w:val="008008AB"/>
    <w:rsid w:val="00800A33"/>
    <w:rsid w:val="008138FD"/>
    <w:rsid w:val="008231B6"/>
    <w:rsid w:val="00830727"/>
    <w:rsid w:val="00830875"/>
    <w:rsid w:val="00832010"/>
    <w:rsid w:val="00832908"/>
    <w:rsid w:val="00833E8B"/>
    <w:rsid w:val="00840646"/>
    <w:rsid w:val="00841C1F"/>
    <w:rsid w:val="0084638E"/>
    <w:rsid w:val="00861FD7"/>
    <w:rsid w:val="0086581D"/>
    <w:rsid w:val="00892A86"/>
    <w:rsid w:val="00893E18"/>
    <w:rsid w:val="008951C1"/>
    <w:rsid w:val="008954B5"/>
    <w:rsid w:val="00895896"/>
    <w:rsid w:val="008B390B"/>
    <w:rsid w:val="008B6F6B"/>
    <w:rsid w:val="008C78B6"/>
    <w:rsid w:val="008D0B26"/>
    <w:rsid w:val="008D64C0"/>
    <w:rsid w:val="008E0850"/>
    <w:rsid w:val="008E113A"/>
    <w:rsid w:val="008E2596"/>
    <w:rsid w:val="008E26E6"/>
    <w:rsid w:val="008F7308"/>
    <w:rsid w:val="009075C2"/>
    <w:rsid w:val="00911883"/>
    <w:rsid w:val="009142E9"/>
    <w:rsid w:val="00915807"/>
    <w:rsid w:val="00921D45"/>
    <w:rsid w:val="00925FEF"/>
    <w:rsid w:val="00926C03"/>
    <w:rsid w:val="009330FC"/>
    <w:rsid w:val="00935887"/>
    <w:rsid w:val="00944E90"/>
    <w:rsid w:val="00946B30"/>
    <w:rsid w:val="00952FE0"/>
    <w:rsid w:val="00956118"/>
    <w:rsid w:val="009579A8"/>
    <w:rsid w:val="0096619D"/>
    <w:rsid w:val="00967456"/>
    <w:rsid w:val="009755FD"/>
    <w:rsid w:val="00976A2F"/>
    <w:rsid w:val="00980817"/>
    <w:rsid w:val="00980F14"/>
    <w:rsid w:val="00982C76"/>
    <w:rsid w:val="009A4577"/>
    <w:rsid w:val="009B7765"/>
    <w:rsid w:val="009C5425"/>
    <w:rsid w:val="009D70B5"/>
    <w:rsid w:val="009D7BDF"/>
    <w:rsid w:val="009E13A0"/>
    <w:rsid w:val="009E30D2"/>
    <w:rsid w:val="009E7DEE"/>
    <w:rsid w:val="009F1D0D"/>
    <w:rsid w:val="00A0481A"/>
    <w:rsid w:val="00A07525"/>
    <w:rsid w:val="00A12312"/>
    <w:rsid w:val="00A26C3B"/>
    <w:rsid w:val="00A31710"/>
    <w:rsid w:val="00A31A0C"/>
    <w:rsid w:val="00A3752C"/>
    <w:rsid w:val="00A37AA7"/>
    <w:rsid w:val="00A42ACB"/>
    <w:rsid w:val="00A44990"/>
    <w:rsid w:val="00A4727F"/>
    <w:rsid w:val="00A60C86"/>
    <w:rsid w:val="00A6140A"/>
    <w:rsid w:val="00A628A3"/>
    <w:rsid w:val="00A64056"/>
    <w:rsid w:val="00A714C7"/>
    <w:rsid w:val="00A73E46"/>
    <w:rsid w:val="00A81AAA"/>
    <w:rsid w:val="00A81E3B"/>
    <w:rsid w:val="00A84F94"/>
    <w:rsid w:val="00A8677E"/>
    <w:rsid w:val="00A907BC"/>
    <w:rsid w:val="00A91424"/>
    <w:rsid w:val="00AA01F6"/>
    <w:rsid w:val="00AA1D8E"/>
    <w:rsid w:val="00AA4859"/>
    <w:rsid w:val="00AB5358"/>
    <w:rsid w:val="00AB614E"/>
    <w:rsid w:val="00AC04BF"/>
    <w:rsid w:val="00AD0608"/>
    <w:rsid w:val="00AD22B9"/>
    <w:rsid w:val="00AD544C"/>
    <w:rsid w:val="00AE2B89"/>
    <w:rsid w:val="00AE7C2D"/>
    <w:rsid w:val="00AF0E98"/>
    <w:rsid w:val="00AF1712"/>
    <w:rsid w:val="00B00ADA"/>
    <w:rsid w:val="00B05389"/>
    <w:rsid w:val="00B064CA"/>
    <w:rsid w:val="00B10579"/>
    <w:rsid w:val="00B1356A"/>
    <w:rsid w:val="00B248F0"/>
    <w:rsid w:val="00B2732B"/>
    <w:rsid w:val="00B41F09"/>
    <w:rsid w:val="00B4757C"/>
    <w:rsid w:val="00B56D5B"/>
    <w:rsid w:val="00B57C4B"/>
    <w:rsid w:val="00B617E1"/>
    <w:rsid w:val="00B6303C"/>
    <w:rsid w:val="00B82429"/>
    <w:rsid w:val="00B82B7D"/>
    <w:rsid w:val="00B8357A"/>
    <w:rsid w:val="00B9248C"/>
    <w:rsid w:val="00B9414F"/>
    <w:rsid w:val="00B96005"/>
    <w:rsid w:val="00B962E9"/>
    <w:rsid w:val="00B96E37"/>
    <w:rsid w:val="00BA32EC"/>
    <w:rsid w:val="00BA44BA"/>
    <w:rsid w:val="00BB5B8D"/>
    <w:rsid w:val="00BC048F"/>
    <w:rsid w:val="00BC2ACC"/>
    <w:rsid w:val="00BC65DD"/>
    <w:rsid w:val="00BD3CA6"/>
    <w:rsid w:val="00BD51E4"/>
    <w:rsid w:val="00BE0AFE"/>
    <w:rsid w:val="00BF0321"/>
    <w:rsid w:val="00BF127E"/>
    <w:rsid w:val="00C015A3"/>
    <w:rsid w:val="00C04D8E"/>
    <w:rsid w:val="00C04F91"/>
    <w:rsid w:val="00C072C3"/>
    <w:rsid w:val="00C21558"/>
    <w:rsid w:val="00C220E1"/>
    <w:rsid w:val="00C24F3B"/>
    <w:rsid w:val="00C30B76"/>
    <w:rsid w:val="00C310A1"/>
    <w:rsid w:val="00C32065"/>
    <w:rsid w:val="00C330C7"/>
    <w:rsid w:val="00C343A3"/>
    <w:rsid w:val="00C423E8"/>
    <w:rsid w:val="00C42BC9"/>
    <w:rsid w:val="00C44E10"/>
    <w:rsid w:val="00C46632"/>
    <w:rsid w:val="00C50108"/>
    <w:rsid w:val="00C53334"/>
    <w:rsid w:val="00C567FB"/>
    <w:rsid w:val="00C57302"/>
    <w:rsid w:val="00C6277D"/>
    <w:rsid w:val="00C651EF"/>
    <w:rsid w:val="00C65B1B"/>
    <w:rsid w:val="00C669A1"/>
    <w:rsid w:val="00C66E52"/>
    <w:rsid w:val="00C67ACC"/>
    <w:rsid w:val="00C73719"/>
    <w:rsid w:val="00C76511"/>
    <w:rsid w:val="00C770E5"/>
    <w:rsid w:val="00C95629"/>
    <w:rsid w:val="00C95BDD"/>
    <w:rsid w:val="00C971E9"/>
    <w:rsid w:val="00CD2499"/>
    <w:rsid w:val="00CD2ACF"/>
    <w:rsid w:val="00CD3507"/>
    <w:rsid w:val="00CD3638"/>
    <w:rsid w:val="00CD5DEF"/>
    <w:rsid w:val="00CD792C"/>
    <w:rsid w:val="00CE6ABB"/>
    <w:rsid w:val="00CE7DC3"/>
    <w:rsid w:val="00CF1847"/>
    <w:rsid w:val="00CF3620"/>
    <w:rsid w:val="00D03F0F"/>
    <w:rsid w:val="00D0517D"/>
    <w:rsid w:val="00D218C3"/>
    <w:rsid w:val="00D239DC"/>
    <w:rsid w:val="00D35073"/>
    <w:rsid w:val="00D44624"/>
    <w:rsid w:val="00D45A1D"/>
    <w:rsid w:val="00D47260"/>
    <w:rsid w:val="00D612AF"/>
    <w:rsid w:val="00D62806"/>
    <w:rsid w:val="00D6371E"/>
    <w:rsid w:val="00D63896"/>
    <w:rsid w:val="00D64008"/>
    <w:rsid w:val="00D645F2"/>
    <w:rsid w:val="00D64A0D"/>
    <w:rsid w:val="00D675B7"/>
    <w:rsid w:val="00D75281"/>
    <w:rsid w:val="00D816C6"/>
    <w:rsid w:val="00D864F0"/>
    <w:rsid w:val="00D877DC"/>
    <w:rsid w:val="00D908DB"/>
    <w:rsid w:val="00D94FA3"/>
    <w:rsid w:val="00DA02D2"/>
    <w:rsid w:val="00DA5198"/>
    <w:rsid w:val="00DA6376"/>
    <w:rsid w:val="00DB053E"/>
    <w:rsid w:val="00DB24F3"/>
    <w:rsid w:val="00DC119C"/>
    <w:rsid w:val="00DD1A6F"/>
    <w:rsid w:val="00DD311D"/>
    <w:rsid w:val="00DD4422"/>
    <w:rsid w:val="00DD68D5"/>
    <w:rsid w:val="00DD6B47"/>
    <w:rsid w:val="00DE2AD8"/>
    <w:rsid w:val="00DF5B2C"/>
    <w:rsid w:val="00DF6F25"/>
    <w:rsid w:val="00E02748"/>
    <w:rsid w:val="00E05BDA"/>
    <w:rsid w:val="00E13CEE"/>
    <w:rsid w:val="00E20B36"/>
    <w:rsid w:val="00E21BDD"/>
    <w:rsid w:val="00E2585C"/>
    <w:rsid w:val="00E27F35"/>
    <w:rsid w:val="00E30E93"/>
    <w:rsid w:val="00E30F9F"/>
    <w:rsid w:val="00E3156E"/>
    <w:rsid w:val="00E33B91"/>
    <w:rsid w:val="00E33F56"/>
    <w:rsid w:val="00E347FD"/>
    <w:rsid w:val="00E40257"/>
    <w:rsid w:val="00E43048"/>
    <w:rsid w:val="00E43FCC"/>
    <w:rsid w:val="00E450CE"/>
    <w:rsid w:val="00E52332"/>
    <w:rsid w:val="00E52C15"/>
    <w:rsid w:val="00E5769F"/>
    <w:rsid w:val="00E60F74"/>
    <w:rsid w:val="00E6118C"/>
    <w:rsid w:val="00E67C1F"/>
    <w:rsid w:val="00E7081E"/>
    <w:rsid w:val="00E7506E"/>
    <w:rsid w:val="00E75BC3"/>
    <w:rsid w:val="00E805B3"/>
    <w:rsid w:val="00E8206B"/>
    <w:rsid w:val="00E928C4"/>
    <w:rsid w:val="00E93EE1"/>
    <w:rsid w:val="00E94169"/>
    <w:rsid w:val="00E94E61"/>
    <w:rsid w:val="00EA326F"/>
    <w:rsid w:val="00EB5224"/>
    <w:rsid w:val="00EC16B9"/>
    <w:rsid w:val="00EC2790"/>
    <w:rsid w:val="00EC378B"/>
    <w:rsid w:val="00EC3E92"/>
    <w:rsid w:val="00EC683A"/>
    <w:rsid w:val="00EC6EB6"/>
    <w:rsid w:val="00EE14F7"/>
    <w:rsid w:val="00EE1A75"/>
    <w:rsid w:val="00EF5FCF"/>
    <w:rsid w:val="00F02272"/>
    <w:rsid w:val="00F02A00"/>
    <w:rsid w:val="00F070A5"/>
    <w:rsid w:val="00F10E50"/>
    <w:rsid w:val="00F144DC"/>
    <w:rsid w:val="00F20AFC"/>
    <w:rsid w:val="00F3058A"/>
    <w:rsid w:val="00F37536"/>
    <w:rsid w:val="00F40239"/>
    <w:rsid w:val="00F40631"/>
    <w:rsid w:val="00F41FF5"/>
    <w:rsid w:val="00F45AB8"/>
    <w:rsid w:val="00F45FAA"/>
    <w:rsid w:val="00F50E34"/>
    <w:rsid w:val="00F615BA"/>
    <w:rsid w:val="00F6295D"/>
    <w:rsid w:val="00F63E31"/>
    <w:rsid w:val="00F63F69"/>
    <w:rsid w:val="00F74BA3"/>
    <w:rsid w:val="00F808C4"/>
    <w:rsid w:val="00F816D2"/>
    <w:rsid w:val="00F85B84"/>
    <w:rsid w:val="00F916C3"/>
    <w:rsid w:val="00F93139"/>
    <w:rsid w:val="00F95D73"/>
    <w:rsid w:val="00FB340F"/>
    <w:rsid w:val="00FB699E"/>
    <w:rsid w:val="00FC1491"/>
    <w:rsid w:val="00FC67D5"/>
    <w:rsid w:val="00FD1EB6"/>
    <w:rsid w:val="00FF1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F3B"/>
    <w:rPr>
      <w:rFonts w:ascii="Times New Roman" w:eastAsia="Times New Roman" w:hAnsi="Times New Roman"/>
      <w:sz w:val="20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C24F3B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rsid w:val="00C24F3B"/>
    <w:rPr>
      <w:rFonts w:cs="Times New Roman"/>
      <w:color w:val="800080"/>
      <w:u w:val="single"/>
    </w:rPr>
  </w:style>
  <w:style w:type="character" w:styleId="a5">
    <w:name w:val="Emphasis"/>
    <w:basedOn w:val="a0"/>
    <w:uiPriority w:val="99"/>
    <w:qFormat/>
    <w:rsid w:val="00C24F3B"/>
    <w:rPr>
      <w:rFonts w:ascii="Times New Roman" w:hAnsi="Times New Roman" w:cs="Times New Roman"/>
      <w:i/>
    </w:rPr>
  </w:style>
  <w:style w:type="paragraph" w:styleId="a6">
    <w:name w:val="Normal (Web)"/>
    <w:basedOn w:val="a"/>
    <w:uiPriority w:val="99"/>
    <w:semiHidden/>
    <w:rsid w:val="00C24F3B"/>
    <w:pPr>
      <w:spacing w:before="100" w:beforeAutospacing="1" w:after="100" w:afterAutospacing="1"/>
    </w:pPr>
    <w:rPr>
      <w:rFonts w:eastAsia="Calibri"/>
      <w:sz w:val="24"/>
      <w:szCs w:val="24"/>
      <w:lang w:val="ru-RU"/>
    </w:rPr>
  </w:style>
  <w:style w:type="paragraph" w:styleId="a7">
    <w:name w:val="footer"/>
    <w:basedOn w:val="a"/>
    <w:link w:val="a8"/>
    <w:uiPriority w:val="99"/>
    <w:semiHidden/>
    <w:rsid w:val="00C24F3B"/>
    <w:pPr>
      <w:tabs>
        <w:tab w:val="center" w:pos="4677"/>
        <w:tab w:val="right" w:pos="9355"/>
      </w:tabs>
    </w:pPr>
  </w:style>
  <w:style w:type="character" w:customStyle="1" w:styleId="a8">
    <w:name w:val="Нижній колонтитул Знак"/>
    <w:basedOn w:val="a0"/>
    <w:link w:val="a7"/>
    <w:uiPriority w:val="99"/>
    <w:semiHidden/>
    <w:locked/>
    <w:rsid w:val="00C24F3B"/>
    <w:rPr>
      <w:rFonts w:ascii="Times New Roman" w:hAnsi="Times New Roman" w:cs="Times New Roman"/>
      <w:sz w:val="20"/>
      <w:szCs w:val="20"/>
      <w:lang w:val="uk-UA"/>
    </w:rPr>
  </w:style>
  <w:style w:type="paragraph" w:styleId="2">
    <w:name w:val="Body Text Indent 2"/>
    <w:basedOn w:val="a"/>
    <w:link w:val="20"/>
    <w:uiPriority w:val="99"/>
    <w:semiHidden/>
    <w:rsid w:val="00C24F3B"/>
    <w:pPr>
      <w:spacing w:after="120" w:line="480" w:lineRule="auto"/>
      <w:ind w:left="283"/>
    </w:pPr>
    <w:rPr>
      <w:rFonts w:eastAsia="Calibri"/>
      <w:sz w:val="24"/>
      <w:szCs w:val="24"/>
      <w:lang w:eastAsia="uk-UA"/>
    </w:rPr>
  </w:style>
  <w:style w:type="character" w:customStyle="1" w:styleId="20">
    <w:name w:val="Основний текст з відступом 2 Знак"/>
    <w:basedOn w:val="a0"/>
    <w:link w:val="2"/>
    <w:uiPriority w:val="99"/>
    <w:semiHidden/>
    <w:locked/>
    <w:rsid w:val="00C24F3B"/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9">
    <w:name w:val="Balloon Text"/>
    <w:basedOn w:val="a"/>
    <w:link w:val="aa"/>
    <w:uiPriority w:val="99"/>
    <w:semiHidden/>
    <w:rsid w:val="00C24F3B"/>
    <w:rPr>
      <w:rFonts w:ascii="Tahoma" w:hAnsi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semiHidden/>
    <w:locked/>
    <w:rsid w:val="00C24F3B"/>
    <w:rPr>
      <w:rFonts w:ascii="Tahoma" w:hAnsi="Tahoma" w:cs="Times New Roman"/>
      <w:sz w:val="16"/>
      <w:szCs w:val="16"/>
      <w:lang w:val="uk-UA"/>
    </w:rPr>
  </w:style>
  <w:style w:type="paragraph" w:customStyle="1" w:styleId="1">
    <w:name w:val="Абзац списка1"/>
    <w:basedOn w:val="a"/>
    <w:uiPriority w:val="99"/>
    <w:rsid w:val="00C24F3B"/>
    <w:pPr>
      <w:ind w:left="720"/>
    </w:pPr>
  </w:style>
  <w:style w:type="paragraph" w:customStyle="1" w:styleId="21">
    <w:name w:val="Абзац списка2"/>
    <w:basedOn w:val="a"/>
    <w:uiPriority w:val="99"/>
    <w:rsid w:val="00C24F3B"/>
    <w:pPr>
      <w:spacing w:after="200" w:line="276" w:lineRule="auto"/>
      <w:ind w:left="720"/>
    </w:pPr>
    <w:rPr>
      <w:rFonts w:ascii="Calibri" w:hAnsi="Calibri"/>
      <w:sz w:val="22"/>
      <w:szCs w:val="22"/>
      <w:lang w:val="ru-RU" w:eastAsia="en-US"/>
    </w:rPr>
  </w:style>
  <w:style w:type="character" w:customStyle="1" w:styleId="ab">
    <w:name w:val="Основной текст_"/>
    <w:link w:val="5"/>
    <w:uiPriority w:val="99"/>
    <w:locked/>
    <w:rsid w:val="00C24F3B"/>
    <w:rPr>
      <w:shd w:val="clear" w:color="auto" w:fill="FFFFFF"/>
    </w:rPr>
  </w:style>
  <w:style w:type="paragraph" w:customStyle="1" w:styleId="5">
    <w:name w:val="Основной текст5"/>
    <w:basedOn w:val="a"/>
    <w:link w:val="ab"/>
    <w:uiPriority w:val="99"/>
    <w:rsid w:val="00C24F3B"/>
    <w:pPr>
      <w:widowControl w:val="0"/>
      <w:shd w:val="clear" w:color="auto" w:fill="FFFFFF"/>
      <w:spacing w:before="120" w:line="240" w:lineRule="atLeast"/>
      <w:jc w:val="both"/>
    </w:pPr>
    <w:rPr>
      <w:rFonts w:ascii="Calibri" w:eastAsia="Calibri" w:hAnsi="Calibri"/>
      <w:lang w:val="en-US"/>
    </w:rPr>
  </w:style>
  <w:style w:type="paragraph" w:customStyle="1" w:styleId="Style79">
    <w:name w:val="Style79"/>
    <w:basedOn w:val="a"/>
    <w:uiPriority w:val="99"/>
    <w:rsid w:val="00C24F3B"/>
    <w:pPr>
      <w:widowControl w:val="0"/>
      <w:autoSpaceDE w:val="0"/>
      <w:autoSpaceDN w:val="0"/>
      <w:adjustRightInd w:val="0"/>
      <w:spacing w:line="187" w:lineRule="exact"/>
      <w:ind w:firstLine="510"/>
    </w:pPr>
    <w:rPr>
      <w:color w:val="000000"/>
      <w:sz w:val="24"/>
      <w:szCs w:val="24"/>
      <w:lang w:val="ru-RU"/>
    </w:rPr>
  </w:style>
  <w:style w:type="paragraph" w:customStyle="1" w:styleId="10">
    <w:name w:val="Абзац списку1"/>
    <w:basedOn w:val="a"/>
    <w:uiPriority w:val="99"/>
    <w:rsid w:val="00C24F3B"/>
    <w:pPr>
      <w:ind w:left="720"/>
    </w:pPr>
  </w:style>
  <w:style w:type="paragraph" w:customStyle="1" w:styleId="Default">
    <w:name w:val="Default"/>
    <w:uiPriority w:val="99"/>
    <w:rsid w:val="00C24F3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val="ru-RU" w:eastAsia="ru-RU"/>
    </w:rPr>
  </w:style>
  <w:style w:type="paragraph" w:customStyle="1" w:styleId="11">
    <w:name w:val="Знак Знак1 Знак Знак Знак Знак1 Знак Знак Знак Знак Знак Знак Знак Знак Знак Знак Знак Знак"/>
    <w:basedOn w:val="a"/>
    <w:uiPriority w:val="99"/>
    <w:rsid w:val="00C24F3B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2">
    <w:name w:val="Основний текст (2)_"/>
    <w:link w:val="23"/>
    <w:uiPriority w:val="99"/>
    <w:locked/>
    <w:rsid w:val="00C24F3B"/>
    <w:rPr>
      <w:shd w:val="clear" w:color="auto" w:fill="FFFFFF"/>
    </w:rPr>
  </w:style>
  <w:style w:type="paragraph" w:customStyle="1" w:styleId="23">
    <w:name w:val="Основний текст (2)"/>
    <w:basedOn w:val="a"/>
    <w:link w:val="22"/>
    <w:uiPriority w:val="99"/>
    <w:rsid w:val="00C24F3B"/>
    <w:pPr>
      <w:widowControl w:val="0"/>
      <w:shd w:val="clear" w:color="auto" w:fill="FFFFFF"/>
      <w:spacing w:before="600" w:after="120" w:line="240" w:lineRule="atLeast"/>
      <w:ind w:hanging="380"/>
    </w:pPr>
    <w:rPr>
      <w:rFonts w:ascii="Calibri" w:eastAsia="Calibri" w:hAnsi="Calibri"/>
      <w:lang w:val="en-US"/>
    </w:rPr>
  </w:style>
  <w:style w:type="character" w:customStyle="1" w:styleId="FontStyle75">
    <w:name w:val="Font Style75"/>
    <w:uiPriority w:val="99"/>
    <w:rsid w:val="00C24F3B"/>
    <w:rPr>
      <w:rFonts w:ascii="Times New Roman" w:hAnsi="Times New Roman"/>
      <w:b/>
      <w:i/>
      <w:sz w:val="22"/>
    </w:rPr>
  </w:style>
  <w:style w:type="character" w:customStyle="1" w:styleId="110">
    <w:name w:val="Основной текст + 11"/>
    <w:aliases w:val="5 pt"/>
    <w:uiPriority w:val="99"/>
    <w:rsid w:val="00C24F3B"/>
    <w:rPr>
      <w:rFonts w:ascii="Times New Roman" w:hAnsi="Times New Roman"/>
      <w:color w:val="000000"/>
      <w:spacing w:val="0"/>
      <w:w w:val="100"/>
      <w:position w:val="0"/>
      <w:sz w:val="23"/>
      <w:u w:val="none"/>
      <w:effect w:val="none"/>
      <w:shd w:val="clear" w:color="auto" w:fill="FFFFFF"/>
      <w:lang w:val="uk-UA"/>
    </w:rPr>
  </w:style>
  <w:style w:type="character" w:customStyle="1" w:styleId="212pt">
    <w:name w:val="Основний текст (2) + 12 pt"/>
    <w:uiPriority w:val="99"/>
    <w:rsid w:val="00C24F3B"/>
    <w:rPr>
      <w:rFonts w:ascii="Times New Roman" w:hAnsi="Times New Roman"/>
      <w:color w:val="000000"/>
      <w:spacing w:val="0"/>
      <w:w w:val="100"/>
      <w:position w:val="0"/>
      <w:sz w:val="24"/>
      <w:u w:val="none"/>
      <w:effect w:val="none"/>
      <w:shd w:val="clear" w:color="auto" w:fill="FFFFFF"/>
      <w:lang w:val="uk-UA" w:eastAsia="uk-UA"/>
    </w:rPr>
  </w:style>
  <w:style w:type="character" w:customStyle="1" w:styleId="24">
    <w:name w:val="Основний текст (2) + Не напівжирний"/>
    <w:uiPriority w:val="99"/>
    <w:rsid w:val="00C24F3B"/>
    <w:rPr>
      <w:rFonts w:ascii="Times New Roman" w:hAnsi="Times New Roman"/>
      <w:b/>
      <w:color w:val="000000"/>
      <w:spacing w:val="0"/>
      <w:w w:val="100"/>
      <w:position w:val="0"/>
      <w:sz w:val="24"/>
      <w:u w:val="none"/>
      <w:effect w:val="none"/>
      <w:shd w:val="clear" w:color="auto" w:fill="FFFFFF"/>
      <w:lang w:val="uk-UA" w:eastAsia="uk-UA"/>
    </w:rPr>
  </w:style>
  <w:style w:type="table" w:styleId="ac">
    <w:name w:val="Table Grid"/>
    <w:basedOn w:val="a1"/>
    <w:uiPriority w:val="99"/>
    <w:rsid w:val="00C24F3B"/>
    <w:rPr>
      <w:rFonts w:ascii="Times New Roman" w:eastAsia="Times New Roman" w:hAnsi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99"/>
    <w:qFormat/>
    <w:rsid w:val="00832010"/>
    <w:pPr>
      <w:ind w:left="720"/>
    </w:pPr>
  </w:style>
  <w:style w:type="paragraph" w:customStyle="1" w:styleId="ae">
    <w:name w:val="Без интервала"/>
    <w:uiPriority w:val="99"/>
    <w:rsid w:val="00C76511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af">
    <w:name w:val="Знак Знак Знак"/>
    <w:basedOn w:val="a"/>
    <w:uiPriority w:val="99"/>
    <w:rsid w:val="006174B8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40">
    <w:name w:val="2140"/>
    <w:aliases w:val="baiaagaaboqcaaadlqqaaau7baaaaaaaaaaaaaaaaaaaaaaaaaaaaaaaaaaaaaaaaaaaaaaaaaaaaaaaaaaaaaaaaaaaaaaaaaaaaaaaaaaaaaaaaaaaaaaaaaaaaaaaaaaaaaaaaaaaaaaaaaaaaaaaaaaaaaaaaaaaaaaaaaaaaaaaaaaaaaaaaaaaaaaaaaaaaaaaaaaaaaaaaaaaaaaaaaaaaaaaaaaaaaaa"/>
    <w:uiPriority w:val="99"/>
    <w:rsid w:val="00C21558"/>
  </w:style>
  <w:style w:type="character" w:customStyle="1" w:styleId="2214">
    <w:name w:val="2214"/>
    <w:aliases w:val="baiaagaaboqcaaaddwqaaawfbaaaaaaaaaaaaaaaaaaaaaaaaaaaaaaaaaaaaaaaaaaaaaaaaaaaaaaaaaaaaaaaaaaaaaaaaaaaaaaaaaaaaaaaaaaaaaaaaaaaaaaaaaaaaaaaaaaaaaaaaaaaaaaaaaaaaaaaaaaaaaaaaaaaaaaaaaaaaaaaaaaaaaaaaaaaaaaaaaaaaaaaaaaaaaaaaaaaaaaaaaaaaaaa"/>
    <w:uiPriority w:val="99"/>
    <w:rsid w:val="00C21558"/>
  </w:style>
  <w:style w:type="character" w:customStyle="1" w:styleId="2236">
    <w:name w:val="2236"/>
    <w:aliases w:val="baiaagaaboqcaaadjqqaaawbbaaaaaaaaaaaaaaaaaaaaaaaaaaaaaaaaaaaaaaaaaaaaaaaaaaaaaaaaaaaaaaaaaaaaaaaaaaaaaaaaaaaaaaaaaaaaaaaaaaaaaaaaaaaaaaaaaaaaaaaaaaaaaaaaaaaaaaaaaaaaaaaaaaaaaaaaaaaaaaaaaaaaaaaaaaaaaaaaaaaaaaaaaaaaaaaaaaaaaaaaaaaaaaa"/>
    <w:uiPriority w:val="99"/>
    <w:rsid w:val="00C21558"/>
  </w:style>
  <w:style w:type="paragraph" w:styleId="af0">
    <w:name w:val="No Spacing"/>
    <w:uiPriority w:val="99"/>
    <w:qFormat/>
    <w:rsid w:val="009D70B5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rvps2">
    <w:name w:val="rvps2"/>
    <w:basedOn w:val="a"/>
    <w:uiPriority w:val="99"/>
    <w:rsid w:val="003352D3"/>
    <w:pPr>
      <w:spacing w:before="100" w:beforeAutospacing="1" w:after="100" w:afterAutospacing="1"/>
    </w:pPr>
    <w:rPr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225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588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5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58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25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2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pu.edu.ua/infopackstud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18</Pages>
  <Words>5206</Words>
  <Characters>27543</Characters>
  <Application>Microsoft Office Word</Application>
  <DocSecurity>0</DocSecurity>
  <Lines>229</Lines>
  <Paragraphs>65</Paragraphs>
  <ScaleCrop>false</ScaleCrop>
  <Company>SPecialiST RePack</Company>
  <LinksUpToDate>false</LinksUpToDate>
  <CharactersWithSpaces>32684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Користувач Windows</cp:lastModifiedBy>
  <cp:revision>15</cp:revision>
  <dcterms:created xsi:type="dcterms:W3CDTF">2020-08-10T20:05:00Z</dcterms:created>
  <dcterms:modified xsi:type="dcterms:W3CDTF">2021-04-08T17:41:00Z</dcterms:modified>
</cp:coreProperties>
</file>