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9E" w:rsidRDefault="00C56B9E" w:rsidP="005159B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59BE">
        <w:rPr>
          <w:rFonts w:ascii="Times New Roman" w:hAnsi="Times New Roman"/>
          <w:b/>
          <w:sz w:val="28"/>
          <w:szCs w:val="28"/>
        </w:rPr>
        <w:t>ПРАКТИЧНІ ПОРАДИ ПСИХОЛОГА СТУДЕНТУ</w:t>
      </w:r>
    </w:p>
    <w:p w:rsidR="00C56B9E" w:rsidRPr="005159BE" w:rsidRDefault="00C56B9E" w:rsidP="005159B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Чим відрізняється навчання в університеті від шкільного?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Навчання в університеті суттєво відрізняється від шкільного і потребує від тебе певної перебудови вже сформованих стереотипів учбової діяльності, нових умінь та навичок. Як мінімум п’ять відмінностей  потребують твоєї уваги – це інші системи оцінювання, інші форми проведення занять, якісно нові вимоги до якості виконання навчальних завдань, більший обсяг матеріалу, що виноситься на самостійну роботу, інший тип стосунків між викладачем та студентом.</w:t>
      </w:r>
    </w:p>
    <w:p w:rsidR="00C56B9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Система оцінювання</w:t>
      </w:r>
      <w:r>
        <w:rPr>
          <w:rFonts w:ascii="Times New Roman" w:hAnsi="Times New Roman"/>
          <w:sz w:val="28"/>
          <w:szCs w:val="28"/>
        </w:rPr>
        <w:t>,</w:t>
      </w:r>
      <w:r w:rsidRPr="005159BE">
        <w:rPr>
          <w:rFonts w:ascii="Times New Roman" w:hAnsi="Times New Roman"/>
          <w:sz w:val="28"/>
          <w:szCs w:val="28"/>
        </w:rPr>
        <w:t xml:space="preserve"> прийнята в університеті</w:t>
      </w:r>
      <w:r>
        <w:rPr>
          <w:rFonts w:ascii="Times New Roman" w:hAnsi="Times New Roman"/>
          <w:sz w:val="28"/>
          <w:szCs w:val="28"/>
        </w:rPr>
        <w:t>,</w:t>
      </w:r>
      <w:r w:rsidRPr="005159BE">
        <w:rPr>
          <w:rFonts w:ascii="Times New Roman" w:hAnsi="Times New Roman"/>
          <w:sz w:val="28"/>
          <w:szCs w:val="28"/>
        </w:rPr>
        <w:t xml:space="preserve"> називається модульно-рейтинговою. Твоя підсумкова оцінка знань з навчальної дисципліни є результатом накопичення поточних оцінок впродовж семестру.  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Лекції, семінари, лабораторні, практичні – це типові для університету форми занять. Лекція - це не підміна книги, а опора для засвоєння теми. Конспект лекції тобі необхідно мати власний, оскільки кожен робить записи для себе, структурує, організую матеріал згідно з особливостями свого мислення. Більшість моментів відомі і зрозумілі лише автору, а не користувачеві лекцій. Основне завдання семінарських та лабораторних занят</w:t>
      </w:r>
      <w:r>
        <w:rPr>
          <w:rFonts w:ascii="Times New Roman" w:hAnsi="Times New Roman"/>
          <w:sz w:val="28"/>
          <w:szCs w:val="28"/>
        </w:rPr>
        <w:t>ь</w:t>
      </w:r>
      <w:r w:rsidRPr="005159BE">
        <w:rPr>
          <w:rFonts w:ascii="Times New Roman" w:hAnsi="Times New Roman"/>
          <w:sz w:val="28"/>
          <w:szCs w:val="28"/>
        </w:rPr>
        <w:t xml:space="preserve"> - це не набирання балів, а поглиблення знань та формування необхідних практичних умінь.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Готуючись до семінарського чи практичного заняття, пам’ятай, що відповідь у формі  переказу прочитаного тексту «від і до» з підручника не відповідає унверситетському рівню.  Від студента вимагається творче переосмислення матеріалу посібників, аналіз першоджерел та додаткової літератури, вироблення власної точки зору.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Головне, чому вам потрібно навчитися, щоб навчання було успішним – працювати самостійно з лекційним матеріалом, готуватися до семінарських та практичних занять, до заліків та екзаменів, виконувати науково-дослідну роботу, писати реферати та доповіді. В університеті не викладач ходить за студентом, а зацікавлений у поглибленні знань чи проясненні незрозумілих питань студент має сам звертатися до викладача за консультацією. Кожен викладач має чітко визначений день і години для індивідуальних чи групових консультацій. Обо’язково з’ясуй у викладача або у лаборанта кафедри час, коли ти може</w:t>
      </w:r>
      <w:r>
        <w:rPr>
          <w:rFonts w:ascii="Times New Roman" w:hAnsi="Times New Roman"/>
          <w:sz w:val="28"/>
          <w:szCs w:val="28"/>
        </w:rPr>
        <w:t>ш</w:t>
      </w:r>
      <w:r w:rsidRPr="005159BE">
        <w:rPr>
          <w:rFonts w:ascii="Times New Roman" w:hAnsi="Times New Roman"/>
          <w:sz w:val="28"/>
          <w:szCs w:val="28"/>
        </w:rPr>
        <w:t xml:space="preserve"> отримати консультацію.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Декілька неформальних порад щодо навчання</w:t>
      </w:r>
      <w:r>
        <w:rPr>
          <w:rFonts w:ascii="Times New Roman" w:hAnsi="Times New Roman"/>
          <w:sz w:val="28"/>
          <w:szCs w:val="28"/>
        </w:rPr>
        <w:t>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Студент повністю відповідає за засвоєння знань та результати навчання</w:t>
      </w:r>
      <w:r>
        <w:rPr>
          <w:rFonts w:ascii="Times New Roman" w:hAnsi="Times New Roman"/>
          <w:sz w:val="28"/>
          <w:szCs w:val="28"/>
        </w:rPr>
        <w:t>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Відчуття, що «завтра не запитають, а сесія далеко» – це найнебезпечніша з ілюзій першокурсника.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Запорука успіху – це систематичність і активність у навчанні.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Не варто чекати, поки тебе викличуть. В університеті самі студенти викликаються відповідати і навіть конкурують у групі за таку можливість.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У навчальному плані студента відсутні другорядні дисципліни, які б можна було б не вчити або не відвідувати.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Не забувай, що кожне пропущене заняття - це «0» балів та прогалина у знаннях.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Студент-першокурсник, який жаліється на брак часу, скоріше за все не вміє його організувати.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Щоб сесія не стала стресом, вирішуй проблеми по мірі їх виникнення. Підбити перші підсумки, усвідомити перші успіхи чи назрівання проблеми тобі допоможе проміжна атестація – вона проводиться в середині семестру.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 xml:space="preserve">Чим може допомогти куратор? 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До кожної групи прикріплюється куратор –  викладач однієї з кафедр. Його місія, на відміну від класного керівника, не опікати вас, а розвивати вашу самостійність та ініціативність. Куратор може зорієнтувати тебе в тому, що вивчається на першому курсі, які умови навчання та правила проживання у гуртожитку, допомогти налагодити взаємин з викладачами та дружні зв’язки у групі. Куратор  також уповноважений: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брати участь в проведенні зборів групи, призначенні старости і виборів профорга;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підтримувати зв'язок з усіма викладачами, які проводять заняття, і, при необхідності допомагати організувати додаткові заняття і консультації;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представляти до заохочення адміністрацією чи клопотати про надання матеріальної допомоги;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встановлювати, за необхідності, особисті зв'язки з твоїми батьками.</w:t>
      </w:r>
    </w:p>
    <w:p w:rsidR="00C56B9E" w:rsidRPr="005159BE" w:rsidRDefault="00C56B9E" w:rsidP="00E120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BE">
        <w:rPr>
          <w:rFonts w:ascii="Times New Roman" w:hAnsi="Times New Roman"/>
          <w:sz w:val="28"/>
          <w:szCs w:val="28"/>
        </w:rPr>
        <w:t>Запам'ятай головне: чим раніше ти звернешся по допомогу або пораду до куратора групи, тим ефективніше буде його допомога.</w:t>
      </w:r>
    </w:p>
    <w:sectPr w:rsidR="00C56B9E" w:rsidRPr="005159BE" w:rsidSect="00B70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9BE"/>
    <w:rsid w:val="001E5545"/>
    <w:rsid w:val="005159BE"/>
    <w:rsid w:val="009B24FE"/>
    <w:rsid w:val="00B012DE"/>
    <w:rsid w:val="00B7062A"/>
    <w:rsid w:val="00C56B9E"/>
    <w:rsid w:val="00E120B6"/>
    <w:rsid w:val="00F56A7B"/>
    <w:rsid w:val="00FC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2A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1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602</Words>
  <Characters>3435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Halyna</cp:lastModifiedBy>
  <cp:revision>2</cp:revision>
  <dcterms:created xsi:type="dcterms:W3CDTF">2021-09-13T10:47:00Z</dcterms:created>
  <dcterms:modified xsi:type="dcterms:W3CDTF">2021-09-27T14:07:00Z</dcterms:modified>
</cp:coreProperties>
</file>